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62" w:rsidRPr="00BC3762" w:rsidRDefault="00BC3762" w:rsidP="00BC376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C3762">
        <w:rPr>
          <w:rFonts w:ascii="Times New Roman" w:eastAsia="Times New Roman" w:hAnsi="Times New Roman" w:cs="Times New Roman"/>
          <w:color w:val="000000" w:themeColor="text1"/>
          <w:sz w:val="24"/>
          <w:szCs w:val="24"/>
        </w:rPr>
        <w:t>Na temelju članka 20. stavak 1. Zakona o održivom gospodarenju otpadom („Narodne novine“ broj 94/13) i članka 3</w:t>
      </w:r>
      <w:r>
        <w:rPr>
          <w:rFonts w:ascii="Times New Roman" w:eastAsia="Times New Roman" w:hAnsi="Times New Roman" w:cs="Times New Roman"/>
          <w:color w:val="000000" w:themeColor="text1"/>
          <w:sz w:val="24"/>
          <w:szCs w:val="24"/>
        </w:rPr>
        <w:t>2</w:t>
      </w:r>
      <w:r w:rsidRPr="00BC3762">
        <w:rPr>
          <w:rFonts w:ascii="Times New Roman" w:eastAsia="Times New Roman" w:hAnsi="Times New Roman" w:cs="Times New Roman"/>
          <w:color w:val="000000" w:themeColor="text1"/>
          <w:sz w:val="24"/>
          <w:szCs w:val="24"/>
        </w:rPr>
        <w:t xml:space="preserve">. Statuta </w:t>
      </w:r>
      <w:r>
        <w:rPr>
          <w:rFonts w:ascii="Times New Roman" w:eastAsia="Times New Roman" w:hAnsi="Times New Roman" w:cs="Times New Roman"/>
          <w:color w:val="000000" w:themeColor="text1"/>
          <w:sz w:val="24"/>
          <w:szCs w:val="24"/>
        </w:rPr>
        <w:t>Grada Skradina</w:t>
      </w:r>
      <w:r w:rsidRPr="00BC3762">
        <w:rPr>
          <w:rFonts w:ascii="Times New Roman" w:eastAsia="Times New Roman" w:hAnsi="Times New Roman" w:cs="Times New Roman"/>
          <w:color w:val="000000" w:themeColor="text1"/>
          <w:sz w:val="24"/>
          <w:szCs w:val="24"/>
        </w:rPr>
        <w:t xml:space="preserve"> („Služben</w:t>
      </w:r>
      <w:r>
        <w:rPr>
          <w:rFonts w:ascii="Times New Roman" w:eastAsia="Times New Roman" w:hAnsi="Times New Roman" w:cs="Times New Roman"/>
          <w:color w:val="000000" w:themeColor="text1"/>
          <w:sz w:val="24"/>
          <w:szCs w:val="24"/>
        </w:rPr>
        <w:t xml:space="preserve">i vjesnik Šibensko-kninske županije </w:t>
      </w:r>
      <w:r w:rsidRPr="00BC3762">
        <w:rPr>
          <w:rFonts w:ascii="Times New Roman" w:eastAsia="Times New Roman" w:hAnsi="Times New Roman" w:cs="Times New Roman"/>
          <w:color w:val="000000" w:themeColor="text1"/>
          <w:sz w:val="24"/>
          <w:szCs w:val="24"/>
        </w:rPr>
        <w:t xml:space="preserve"> broj </w:t>
      </w:r>
      <w:r>
        <w:rPr>
          <w:rFonts w:ascii="Times New Roman" w:eastAsia="Times New Roman" w:hAnsi="Times New Roman" w:cs="Times New Roman"/>
          <w:color w:val="000000" w:themeColor="text1"/>
          <w:sz w:val="24"/>
          <w:szCs w:val="24"/>
        </w:rPr>
        <w:t>10/09 i 5/13)</w:t>
      </w:r>
      <w:r w:rsidRPr="00BC376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Gradsko</w:t>
      </w:r>
      <w:r w:rsidRPr="00BC3762">
        <w:rPr>
          <w:rFonts w:ascii="Times New Roman" w:eastAsia="Times New Roman" w:hAnsi="Times New Roman" w:cs="Times New Roman"/>
          <w:color w:val="000000" w:themeColor="text1"/>
          <w:sz w:val="24"/>
          <w:szCs w:val="24"/>
        </w:rPr>
        <w:t xml:space="preserve"> vijeće </w:t>
      </w:r>
      <w:r>
        <w:rPr>
          <w:rFonts w:ascii="Times New Roman" w:eastAsia="Times New Roman" w:hAnsi="Times New Roman" w:cs="Times New Roman"/>
          <w:color w:val="000000" w:themeColor="text1"/>
          <w:sz w:val="24"/>
          <w:szCs w:val="24"/>
        </w:rPr>
        <w:t>Grada Skradina na</w:t>
      </w:r>
      <w:r w:rsidR="009D14D7">
        <w:rPr>
          <w:rFonts w:ascii="Times New Roman" w:eastAsia="Times New Roman" w:hAnsi="Times New Roman" w:cs="Times New Roman"/>
          <w:color w:val="000000" w:themeColor="text1"/>
          <w:sz w:val="24"/>
          <w:szCs w:val="24"/>
        </w:rPr>
        <w:t xml:space="preserve"> 24</w:t>
      </w:r>
      <w:r w:rsidR="008C5E84">
        <w:rPr>
          <w:rFonts w:ascii="Times New Roman" w:eastAsia="Times New Roman" w:hAnsi="Times New Roman" w:cs="Times New Roman"/>
          <w:color w:val="000000" w:themeColor="text1"/>
          <w:sz w:val="24"/>
          <w:szCs w:val="24"/>
        </w:rPr>
        <w:t>.</w:t>
      </w:r>
      <w:r w:rsidR="009D14D7">
        <w:rPr>
          <w:rFonts w:ascii="Times New Roman" w:eastAsia="Times New Roman" w:hAnsi="Times New Roman" w:cs="Times New Roman"/>
          <w:color w:val="000000" w:themeColor="text1"/>
          <w:sz w:val="24"/>
          <w:szCs w:val="24"/>
        </w:rPr>
        <w:t xml:space="preserve"> </w:t>
      </w:r>
      <w:r w:rsidRPr="00BC3762">
        <w:rPr>
          <w:rFonts w:ascii="Times New Roman" w:eastAsia="Times New Roman" w:hAnsi="Times New Roman" w:cs="Times New Roman"/>
          <w:color w:val="000000" w:themeColor="text1"/>
          <w:sz w:val="24"/>
          <w:szCs w:val="24"/>
        </w:rPr>
        <w:t xml:space="preserve">sjednici </w:t>
      </w:r>
      <w:r>
        <w:rPr>
          <w:rFonts w:ascii="Times New Roman" w:eastAsia="Times New Roman" w:hAnsi="Times New Roman" w:cs="Times New Roman"/>
          <w:color w:val="000000" w:themeColor="text1"/>
          <w:sz w:val="24"/>
          <w:szCs w:val="24"/>
        </w:rPr>
        <w:t>od</w:t>
      </w:r>
      <w:r w:rsidR="009D14D7">
        <w:rPr>
          <w:rFonts w:ascii="Times New Roman" w:eastAsia="Times New Roman" w:hAnsi="Times New Roman" w:cs="Times New Roman"/>
          <w:color w:val="000000" w:themeColor="text1"/>
          <w:sz w:val="24"/>
          <w:szCs w:val="24"/>
        </w:rPr>
        <w:t xml:space="preserve"> 14. </w:t>
      </w:r>
      <w:r w:rsidR="00FE3188">
        <w:rPr>
          <w:rFonts w:ascii="Times New Roman" w:eastAsia="Times New Roman" w:hAnsi="Times New Roman" w:cs="Times New Roman"/>
          <w:color w:val="000000" w:themeColor="text1"/>
          <w:sz w:val="24"/>
          <w:szCs w:val="24"/>
        </w:rPr>
        <w:t>ožujka</w:t>
      </w:r>
      <w:r w:rsidRPr="00BC3762">
        <w:rPr>
          <w:rFonts w:ascii="Times New Roman" w:eastAsia="Times New Roman" w:hAnsi="Times New Roman" w:cs="Times New Roman"/>
          <w:color w:val="000000" w:themeColor="text1"/>
          <w:sz w:val="24"/>
          <w:szCs w:val="24"/>
        </w:rPr>
        <w:t xml:space="preserve"> 201</w:t>
      </w:r>
      <w:r w:rsidR="00FE3188">
        <w:rPr>
          <w:rFonts w:ascii="Times New Roman" w:eastAsia="Times New Roman" w:hAnsi="Times New Roman" w:cs="Times New Roman"/>
          <w:color w:val="000000" w:themeColor="text1"/>
          <w:sz w:val="24"/>
          <w:szCs w:val="24"/>
        </w:rPr>
        <w:t>7</w:t>
      </w:r>
      <w:r w:rsidRPr="00BC3762">
        <w:rPr>
          <w:rFonts w:ascii="Times New Roman" w:eastAsia="Times New Roman" w:hAnsi="Times New Roman" w:cs="Times New Roman"/>
          <w:color w:val="000000" w:themeColor="text1"/>
          <w:sz w:val="24"/>
          <w:szCs w:val="24"/>
        </w:rPr>
        <w:t xml:space="preserve">. godine, </w:t>
      </w:r>
      <w:r>
        <w:rPr>
          <w:rFonts w:ascii="Times New Roman" w:eastAsia="Times New Roman" w:hAnsi="Times New Roman" w:cs="Times New Roman"/>
          <w:color w:val="000000" w:themeColor="text1"/>
          <w:sz w:val="24"/>
          <w:szCs w:val="24"/>
        </w:rPr>
        <w:t>usvaja</w:t>
      </w:r>
    </w:p>
    <w:p w:rsidR="00BC3762" w:rsidRPr="00BC3762" w:rsidRDefault="00BC3762" w:rsidP="00BC3762">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BC3762">
        <w:rPr>
          <w:rFonts w:ascii="Times New Roman" w:eastAsia="Times New Roman" w:hAnsi="Times New Roman" w:cs="Times New Roman"/>
          <w:color w:val="000000" w:themeColor="text1"/>
          <w:sz w:val="24"/>
          <w:szCs w:val="24"/>
        </w:rPr>
        <w:t> </w:t>
      </w:r>
    </w:p>
    <w:p w:rsidR="00BC3762" w:rsidRPr="00BC3762" w:rsidRDefault="00BC3762" w:rsidP="00BC3762">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BC3762">
        <w:rPr>
          <w:rFonts w:ascii="Times New Roman" w:eastAsia="Times New Roman" w:hAnsi="Times New Roman" w:cs="Times New Roman"/>
          <w:b/>
          <w:bCs/>
          <w:color w:val="000000" w:themeColor="text1"/>
          <w:sz w:val="24"/>
          <w:szCs w:val="24"/>
        </w:rPr>
        <w:t>IZVJEŠĆE</w:t>
      </w:r>
      <w:r w:rsidRPr="00BC3762">
        <w:rPr>
          <w:rFonts w:ascii="Times New Roman" w:eastAsia="Times New Roman" w:hAnsi="Times New Roman" w:cs="Times New Roman"/>
          <w:b/>
          <w:bCs/>
          <w:color w:val="000000" w:themeColor="text1"/>
          <w:sz w:val="24"/>
          <w:szCs w:val="24"/>
        </w:rPr>
        <w:br/>
        <w:t>o</w:t>
      </w:r>
      <w:r>
        <w:rPr>
          <w:rFonts w:ascii="Times New Roman" w:eastAsia="Times New Roman" w:hAnsi="Times New Roman" w:cs="Times New Roman"/>
          <w:b/>
          <w:bCs/>
          <w:color w:val="000000" w:themeColor="text1"/>
          <w:sz w:val="24"/>
          <w:szCs w:val="24"/>
        </w:rPr>
        <w:t xml:space="preserve"> provedbi</w:t>
      </w:r>
      <w:r w:rsidRPr="00BC3762">
        <w:rPr>
          <w:rFonts w:ascii="Times New Roman" w:eastAsia="Times New Roman" w:hAnsi="Times New Roman" w:cs="Times New Roman"/>
          <w:b/>
          <w:bCs/>
          <w:color w:val="000000" w:themeColor="text1"/>
          <w:sz w:val="24"/>
          <w:szCs w:val="24"/>
        </w:rPr>
        <w:t xml:space="preserve"> Plana gospodarenja otpadom </w:t>
      </w:r>
      <w:r>
        <w:rPr>
          <w:rFonts w:ascii="Times New Roman" w:eastAsia="Times New Roman" w:hAnsi="Times New Roman" w:cs="Times New Roman"/>
          <w:b/>
          <w:bCs/>
          <w:color w:val="000000" w:themeColor="text1"/>
          <w:sz w:val="24"/>
          <w:szCs w:val="24"/>
        </w:rPr>
        <w:t>Grada Skradina</w:t>
      </w:r>
      <w:r w:rsidRPr="00BC3762">
        <w:rPr>
          <w:rFonts w:ascii="Times New Roman" w:eastAsia="Times New Roman" w:hAnsi="Times New Roman" w:cs="Times New Roman"/>
          <w:b/>
          <w:bCs/>
          <w:color w:val="000000" w:themeColor="text1"/>
          <w:sz w:val="24"/>
          <w:szCs w:val="24"/>
        </w:rPr>
        <w:br/>
        <w:t>za 201</w:t>
      </w:r>
      <w:r w:rsidR="00FE3188">
        <w:rPr>
          <w:rFonts w:ascii="Times New Roman" w:eastAsia="Times New Roman" w:hAnsi="Times New Roman" w:cs="Times New Roman"/>
          <w:b/>
          <w:bCs/>
          <w:color w:val="000000" w:themeColor="text1"/>
          <w:sz w:val="24"/>
          <w:szCs w:val="24"/>
        </w:rPr>
        <w:t>6</w:t>
      </w:r>
      <w:r w:rsidRPr="00BC3762">
        <w:rPr>
          <w:rFonts w:ascii="Times New Roman" w:eastAsia="Times New Roman" w:hAnsi="Times New Roman" w:cs="Times New Roman"/>
          <w:b/>
          <w:bCs/>
          <w:color w:val="000000" w:themeColor="text1"/>
          <w:sz w:val="24"/>
          <w:szCs w:val="24"/>
        </w:rPr>
        <w:t>. godinu</w:t>
      </w:r>
    </w:p>
    <w:p w:rsidR="00B64F31" w:rsidRPr="00BC3762" w:rsidRDefault="00B64F31" w:rsidP="00B64F31">
      <w:pPr>
        <w:rPr>
          <w:rFonts w:ascii="Times New Roman" w:hAnsi="Times New Roman" w:cs="Times New Roman"/>
          <w:i/>
          <w:color w:val="000000" w:themeColor="text1"/>
          <w:sz w:val="24"/>
          <w:szCs w:val="24"/>
        </w:rPr>
      </w:pPr>
    </w:p>
    <w:p w:rsidR="00B64F31" w:rsidRPr="00415B29" w:rsidRDefault="00B64F31" w:rsidP="00B64F31">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t>UVOD</w:t>
      </w:r>
    </w:p>
    <w:p w:rsidR="003E4BEE" w:rsidRDefault="006E75B6" w:rsidP="00976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4BEE">
        <w:rPr>
          <w:rFonts w:ascii="Times New Roman" w:hAnsi="Times New Roman" w:cs="Times New Roman"/>
          <w:sz w:val="24"/>
          <w:szCs w:val="24"/>
        </w:rPr>
        <w:t>Grad Skradin administrativno pripada Šibensko-kninskoj županiji</w:t>
      </w:r>
      <w:r w:rsidR="00D75C9F">
        <w:rPr>
          <w:rFonts w:ascii="Times New Roman" w:hAnsi="Times New Roman" w:cs="Times New Roman"/>
          <w:sz w:val="24"/>
          <w:szCs w:val="24"/>
        </w:rPr>
        <w:t>. N</w:t>
      </w:r>
      <w:r w:rsidR="003E4BEE">
        <w:rPr>
          <w:rFonts w:ascii="Times New Roman" w:hAnsi="Times New Roman" w:cs="Times New Roman"/>
          <w:sz w:val="24"/>
          <w:szCs w:val="24"/>
        </w:rPr>
        <w:t>alazi</w:t>
      </w:r>
      <w:r>
        <w:rPr>
          <w:rFonts w:ascii="Times New Roman" w:hAnsi="Times New Roman" w:cs="Times New Roman"/>
          <w:sz w:val="24"/>
          <w:szCs w:val="24"/>
        </w:rPr>
        <w:t xml:space="preserve"> </w:t>
      </w:r>
      <w:r w:rsidR="003E4BEE">
        <w:rPr>
          <w:rFonts w:ascii="Times New Roman" w:hAnsi="Times New Roman" w:cs="Times New Roman"/>
          <w:sz w:val="24"/>
          <w:szCs w:val="24"/>
        </w:rPr>
        <w:t>se petnaestak kilometara od grada Šibenika, administrativnog središta Šibensko-kninske</w:t>
      </w:r>
      <w:r>
        <w:rPr>
          <w:rFonts w:ascii="Times New Roman" w:hAnsi="Times New Roman" w:cs="Times New Roman"/>
          <w:sz w:val="24"/>
          <w:szCs w:val="24"/>
        </w:rPr>
        <w:t xml:space="preserve"> </w:t>
      </w:r>
      <w:r w:rsidR="003E4BEE">
        <w:rPr>
          <w:rFonts w:ascii="Times New Roman" w:hAnsi="Times New Roman" w:cs="Times New Roman"/>
          <w:sz w:val="24"/>
          <w:szCs w:val="24"/>
        </w:rPr>
        <w:t>županije, te predstavlja jedan od starijih hrvatskih gradova. Grad Skradin kao jedinica lokalne</w:t>
      </w:r>
      <w:r>
        <w:rPr>
          <w:rFonts w:ascii="Times New Roman" w:hAnsi="Times New Roman" w:cs="Times New Roman"/>
          <w:sz w:val="24"/>
          <w:szCs w:val="24"/>
        </w:rPr>
        <w:t xml:space="preserve"> </w:t>
      </w:r>
      <w:r w:rsidR="003E4BEE">
        <w:rPr>
          <w:rFonts w:ascii="Times New Roman" w:hAnsi="Times New Roman" w:cs="Times New Roman"/>
          <w:sz w:val="24"/>
          <w:szCs w:val="24"/>
        </w:rPr>
        <w:t>samouprave obuhvaća prostor od 186,79 km</w:t>
      </w:r>
      <w:r w:rsidR="003E4BEE">
        <w:rPr>
          <w:rFonts w:ascii="Times New Roman" w:hAnsi="Times New Roman" w:cs="Times New Roman"/>
          <w:sz w:val="24"/>
          <w:szCs w:val="24"/>
          <w:vertAlign w:val="superscript"/>
        </w:rPr>
        <w:t>2</w:t>
      </w:r>
      <w:r w:rsidR="003E4BEE">
        <w:rPr>
          <w:rFonts w:ascii="Times New Roman" w:hAnsi="Times New Roman" w:cs="Times New Roman"/>
          <w:sz w:val="24"/>
          <w:szCs w:val="24"/>
        </w:rPr>
        <w:t xml:space="preserve"> na kojem se nalazi 21 naselje. </w:t>
      </w:r>
      <w:r w:rsidR="00D75C9F">
        <w:rPr>
          <w:rFonts w:ascii="Times New Roman" w:hAnsi="Times New Roman" w:cs="Times New Roman"/>
          <w:sz w:val="24"/>
          <w:szCs w:val="24"/>
        </w:rPr>
        <w:t>G</w:t>
      </w:r>
      <w:r w:rsidR="003E4BEE">
        <w:rPr>
          <w:rFonts w:ascii="Times New Roman" w:hAnsi="Times New Roman" w:cs="Times New Roman"/>
          <w:sz w:val="24"/>
          <w:szCs w:val="24"/>
        </w:rPr>
        <w:t>raniči s općinama Kistanje i Promina, te gradovima Drniš, Šibenik i Vodice u Šibensko</w:t>
      </w:r>
      <w:r w:rsidR="00D75C9F">
        <w:rPr>
          <w:rFonts w:ascii="Times New Roman" w:hAnsi="Times New Roman" w:cs="Times New Roman"/>
          <w:sz w:val="24"/>
          <w:szCs w:val="24"/>
        </w:rPr>
        <w:t>-</w:t>
      </w:r>
      <w:r w:rsidR="003E4BEE">
        <w:rPr>
          <w:rFonts w:ascii="Times New Roman" w:hAnsi="Times New Roman" w:cs="Times New Roman"/>
          <w:sz w:val="24"/>
          <w:szCs w:val="24"/>
        </w:rPr>
        <w:t>kninskoj</w:t>
      </w:r>
      <w:r>
        <w:rPr>
          <w:rFonts w:ascii="Times New Roman" w:hAnsi="Times New Roman" w:cs="Times New Roman"/>
          <w:sz w:val="24"/>
          <w:szCs w:val="24"/>
        </w:rPr>
        <w:t xml:space="preserve"> </w:t>
      </w:r>
      <w:r w:rsidR="003E4BEE">
        <w:rPr>
          <w:rFonts w:ascii="Times New Roman" w:hAnsi="Times New Roman" w:cs="Times New Roman"/>
          <w:sz w:val="24"/>
          <w:szCs w:val="24"/>
        </w:rPr>
        <w:t>županiji te</w:t>
      </w:r>
      <w:r w:rsidR="00D75C9F">
        <w:rPr>
          <w:rFonts w:ascii="Times New Roman" w:hAnsi="Times New Roman" w:cs="Times New Roman"/>
          <w:sz w:val="24"/>
          <w:szCs w:val="24"/>
        </w:rPr>
        <w:t xml:space="preserve"> općin</w:t>
      </w:r>
      <w:r w:rsidR="00FE3188">
        <w:rPr>
          <w:rFonts w:ascii="Times New Roman" w:hAnsi="Times New Roman" w:cs="Times New Roman"/>
          <w:sz w:val="24"/>
          <w:szCs w:val="24"/>
        </w:rPr>
        <w:t>ama</w:t>
      </w:r>
      <w:r w:rsidR="00D75C9F">
        <w:rPr>
          <w:rFonts w:ascii="Times New Roman" w:hAnsi="Times New Roman" w:cs="Times New Roman"/>
          <w:sz w:val="24"/>
          <w:szCs w:val="24"/>
        </w:rPr>
        <w:t xml:space="preserve"> Lišane Ostrovičke</w:t>
      </w:r>
      <w:r w:rsidR="00FE3188">
        <w:rPr>
          <w:rFonts w:ascii="Times New Roman" w:hAnsi="Times New Roman" w:cs="Times New Roman"/>
          <w:sz w:val="24"/>
          <w:szCs w:val="24"/>
        </w:rPr>
        <w:t xml:space="preserve"> i Stankovci</w:t>
      </w:r>
      <w:r w:rsidR="00D75C9F">
        <w:rPr>
          <w:rFonts w:ascii="Times New Roman" w:hAnsi="Times New Roman" w:cs="Times New Roman"/>
          <w:sz w:val="24"/>
          <w:szCs w:val="24"/>
        </w:rPr>
        <w:t xml:space="preserve"> u</w:t>
      </w:r>
      <w:r w:rsidR="003E4BEE">
        <w:rPr>
          <w:rFonts w:ascii="Times New Roman" w:hAnsi="Times New Roman" w:cs="Times New Roman"/>
          <w:sz w:val="24"/>
          <w:szCs w:val="24"/>
        </w:rPr>
        <w:t xml:space="preserve"> Zadarsko</w:t>
      </w:r>
      <w:r w:rsidR="00D75C9F">
        <w:rPr>
          <w:rFonts w:ascii="Times New Roman" w:hAnsi="Times New Roman" w:cs="Times New Roman"/>
          <w:sz w:val="24"/>
          <w:szCs w:val="24"/>
        </w:rPr>
        <w:t>j</w:t>
      </w:r>
      <w:r w:rsidR="003E4BEE">
        <w:rPr>
          <w:rFonts w:ascii="Times New Roman" w:hAnsi="Times New Roman" w:cs="Times New Roman"/>
          <w:sz w:val="24"/>
          <w:szCs w:val="24"/>
        </w:rPr>
        <w:t xml:space="preserve"> županij</w:t>
      </w:r>
      <w:r w:rsidR="00D75C9F">
        <w:rPr>
          <w:rFonts w:ascii="Times New Roman" w:hAnsi="Times New Roman" w:cs="Times New Roman"/>
          <w:sz w:val="24"/>
          <w:szCs w:val="24"/>
        </w:rPr>
        <w:t>i</w:t>
      </w:r>
      <w:r w:rsidR="003E4BEE">
        <w:rPr>
          <w:rFonts w:ascii="Times New Roman" w:hAnsi="Times New Roman" w:cs="Times New Roman"/>
          <w:sz w:val="24"/>
          <w:szCs w:val="24"/>
        </w:rPr>
        <w:t>.</w:t>
      </w:r>
    </w:p>
    <w:p w:rsidR="00D75C9F" w:rsidRDefault="00D75C9F" w:rsidP="00976701">
      <w:pPr>
        <w:autoSpaceDE w:val="0"/>
        <w:autoSpaceDN w:val="0"/>
        <w:adjustRightInd w:val="0"/>
        <w:spacing w:after="0" w:line="240" w:lineRule="auto"/>
        <w:rPr>
          <w:rFonts w:ascii="Times New Roman" w:hAnsi="Times New Roman" w:cs="Times New Roman"/>
          <w:sz w:val="24"/>
          <w:szCs w:val="24"/>
        </w:rPr>
      </w:pPr>
    </w:p>
    <w:p w:rsidR="003E4BEE" w:rsidRDefault="006E75B6" w:rsidP="00976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E4BEE">
        <w:rPr>
          <w:rFonts w:ascii="Times New Roman" w:hAnsi="Times New Roman" w:cs="Times New Roman"/>
          <w:sz w:val="24"/>
          <w:szCs w:val="24"/>
        </w:rPr>
        <w:t xml:space="preserve">Prema popisu stanovništva iz 2011. godine </w:t>
      </w:r>
      <w:r w:rsidR="00D75C9F">
        <w:rPr>
          <w:rFonts w:ascii="Times New Roman" w:hAnsi="Times New Roman" w:cs="Times New Roman"/>
          <w:sz w:val="24"/>
          <w:szCs w:val="24"/>
        </w:rPr>
        <w:t>G</w:t>
      </w:r>
      <w:r w:rsidR="003E4BEE">
        <w:rPr>
          <w:rFonts w:ascii="Times New Roman" w:hAnsi="Times New Roman" w:cs="Times New Roman"/>
          <w:sz w:val="24"/>
          <w:szCs w:val="24"/>
        </w:rPr>
        <w:t>rad Skradin broji 3 825 stanovnika, a</w:t>
      </w:r>
      <w:r>
        <w:rPr>
          <w:rFonts w:ascii="Times New Roman" w:hAnsi="Times New Roman" w:cs="Times New Roman"/>
          <w:sz w:val="24"/>
          <w:szCs w:val="24"/>
        </w:rPr>
        <w:t xml:space="preserve"> </w:t>
      </w:r>
      <w:r w:rsidR="003E4BEE">
        <w:rPr>
          <w:rFonts w:ascii="Times New Roman" w:hAnsi="Times New Roman" w:cs="Times New Roman"/>
          <w:sz w:val="24"/>
          <w:szCs w:val="24"/>
        </w:rPr>
        <w:t>gusto</w:t>
      </w:r>
      <w:r w:rsidR="00D75C9F">
        <w:rPr>
          <w:rFonts w:ascii="Times New Roman" w:hAnsi="Times New Roman" w:cs="Times New Roman"/>
          <w:sz w:val="24"/>
          <w:szCs w:val="24"/>
        </w:rPr>
        <w:t>ć</w:t>
      </w:r>
      <w:r w:rsidR="003E4BEE">
        <w:rPr>
          <w:rFonts w:ascii="Times New Roman" w:hAnsi="Times New Roman" w:cs="Times New Roman"/>
          <w:sz w:val="24"/>
          <w:szCs w:val="24"/>
        </w:rPr>
        <w:t>a naseljenosti na podru</w:t>
      </w:r>
      <w:r w:rsidR="00D75C9F">
        <w:rPr>
          <w:rFonts w:ascii="Times New Roman" w:hAnsi="Times New Roman" w:cs="Times New Roman"/>
          <w:sz w:val="24"/>
          <w:szCs w:val="24"/>
        </w:rPr>
        <w:t>č</w:t>
      </w:r>
      <w:r w:rsidR="003E4BEE">
        <w:rPr>
          <w:rFonts w:ascii="Times New Roman" w:hAnsi="Times New Roman" w:cs="Times New Roman"/>
          <w:sz w:val="24"/>
          <w:szCs w:val="24"/>
        </w:rPr>
        <w:t xml:space="preserve">ju </w:t>
      </w:r>
      <w:r w:rsidR="00D75C9F">
        <w:rPr>
          <w:rFonts w:ascii="Times New Roman" w:hAnsi="Times New Roman" w:cs="Times New Roman"/>
          <w:sz w:val="24"/>
          <w:szCs w:val="24"/>
        </w:rPr>
        <w:t>G</w:t>
      </w:r>
      <w:r w:rsidR="003E4BEE">
        <w:rPr>
          <w:rFonts w:ascii="Times New Roman" w:hAnsi="Times New Roman" w:cs="Times New Roman"/>
          <w:sz w:val="24"/>
          <w:szCs w:val="24"/>
        </w:rPr>
        <w:t>rada Skradina je 20,48 st/</w:t>
      </w:r>
      <w:r w:rsidR="00D75C9F">
        <w:rPr>
          <w:rFonts w:ascii="Times New Roman" w:hAnsi="Times New Roman" w:cs="Times New Roman"/>
          <w:sz w:val="24"/>
          <w:szCs w:val="24"/>
        </w:rPr>
        <w:t>km</w:t>
      </w:r>
      <w:r w:rsidR="00D75C9F">
        <w:rPr>
          <w:rFonts w:ascii="Times New Roman" w:hAnsi="Times New Roman" w:cs="Times New Roman"/>
          <w:sz w:val="24"/>
          <w:szCs w:val="24"/>
          <w:vertAlign w:val="superscript"/>
        </w:rPr>
        <w:t>2</w:t>
      </w:r>
      <w:r w:rsidR="003E4BEE">
        <w:rPr>
          <w:rFonts w:ascii="Times New Roman" w:hAnsi="Times New Roman" w:cs="Times New Roman"/>
          <w:sz w:val="24"/>
          <w:szCs w:val="24"/>
        </w:rPr>
        <w:t>. U 2001. godini na podru</w:t>
      </w:r>
      <w:r w:rsidR="0052114A">
        <w:rPr>
          <w:rFonts w:ascii="Times New Roman" w:hAnsi="Times New Roman" w:cs="Times New Roman"/>
          <w:sz w:val="24"/>
          <w:szCs w:val="24"/>
        </w:rPr>
        <w:t>č</w:t>
      </w:r>
      <w:r w:rsidR="003E4BEE">
        <w:rPr>
          <w:rFonts w:ascii="Times New Roman" w:hAnsi="Times New Roman" w:cs="Times New Roman"/>
          <w:sz w:val="24"/>
          <w:szCs w:val="24"/>
        </w:rPr>
        <w:t>ju</w:t>
      </w:r>
      <w:r>
        <w:rPr>
          <w:rFonts w:ascii="Times New Roman" w:hAnsi="Times New Roman" w:cs="Times New Roman"/>
          <w:sz w:val="24"/>
          <w:szCs w:val="24"/>
        </w:rPr>
        <w:t xml:space="preserve"> </w:t>
      </w:r>
      <w:r w:rsidR="003E4BEE">
        <w:rPr>
          <w:rFonts w:ascii="Times New Roman" w:hAnsi="Times New Roman" w:cs="Times New Roman"/>
          <w:sz w:val="24"/>
          <w:szCs w:val="24"/>
        </w:rPr>
        <w:t>grada Skradina je ukupno popisano 3 986 stanovnika, s gusto</w:t>
      </w:r>
      <w:r w:rsidR="0052114A">
        <w:rPr>
          <w:rFonts w:ascii="Times New Roman" w:hAnsi="Times New Roman" w:cs="Times New Roman"/>
          <w:sz w:val="24"/>
          <w:szCs w:val="24"/>
        </w:rPr>
        <w:t>ć</w:t>
      </w:r>
      <w:r w:rsidR="003E4BEE">
        <w:rPr>
          <w:rFonts w:ascii="Times New Roman" w:hAnsi="Times New Roman" w:cs="Times New Roman"/>
          <w:sz w:val="24"/>
          <w:szCs w:val="24"/>
        </w:rPr>
        <w:t>om naseljenosti od 21,34</w:t>
      </w:r>
      <w:r>
        <w:rPr>
          <w:rFonts w:ascii="Times New Roman" w:hAnsi="Times New Roman" w:cs="Times New Roman"/>
          <w:sz w:val="24"/>
          <w:szCs w:val="24"/>
        </w:rPr>
        <w:t xml:space="preserve"> </w:t>
      </w:r>
      <w:r w:rsidR="003E4BEE">
        <w:rPr>
          <w:rFonts w:ascii="Times New Roman" w:hAnsi="Times New Roman" w:cs="Times New Roman"/>
          <w:sz w:val="24"/>
          <w:szCs w:val="24"/>
        </w:rPr>
        <w:t>st/km</w:t>
      </w:r>
      <w:r w:rsidR="0052114A" w:rsidRPr="0052114A">
        <w:rPr>
          <w:rFonts w:ascii="Times New Roman" w:hAnsi="Times New Roman" w:cs="Times New Roman"/>
          <w:sz w:val="24"/>
          <w:szCs w:val="24"/>
          <w:vertAlign w:val="superscript"/>
        </w:rPr>
        <w:t>2</w:t>
      </w:r>
      <w:r w:rsidR="003E4BEE">
        <w:rPr>
          <w:rFonts w:ascii="Times New Roman" w:hAnsi="Times New Roman" w:cs="Times New Roman"/>
          <w:sz w:val="24"/>
          <w:szCs w:val="24"/>
        </w:rPr>
        <w:t>. Iz priloženih podataka razvidno je da se je broj stanovnika smanjio u me</w:t>
      </w:r>
      <w:r w:rsidR="0052114A">
        <w:rPr>
          <w:rFonts w:ascii="Times New Roman" w:hAnsi="Times New Roman" w:cs="Times New Roman"/>
          <w:sz w:val="24"/>
          <w:szCs w:val="24"/>
        </w:rPr>
        <w:t>đ</w:t>
      </w:r>
      <w:r w:rsidR="003E4BEE">
        <w:rPr>
          <w:rFonts w:ascii="Times New Roman" w:hAnsi="Times New Roman" w:cs="Times New Roman"/>
          <w:sz w:val="24"/>
          <w:szCs w:val="24"/>
        </w:rPr>
        <w:t>upopisnom</w:t>
      </w:r>
      <w:r>
        <w:rPr>
          <w:rFonts w:ascii="Times New Roman" w:hAnsi="Times New Roman" w:cs="Times New Roman"/>
          <w:sz w:val="24"/>
          <w:szCs w:val="24"/>
        </w:rPr>
        <w:t xml:space="preserve"> </w:t>
      </w:r>
      <w:r w:rsidR="003E4BEE">
        <w:rPr>
          <w:rFonts w:ascii="Times New Roman" w:hAnsi="Times New Roman" w:cs="Times New Roman"/>
          <w:sz w:val="24"/>
          <w:szCs w:val="24"/>
        </w:rPr>
        <w:t>razdoblju za 161 stanovnika.</w:t>
      </w:r>
    </w:p>
    <w:p w:rsidR="0052114A" w:rsidRDefault="0052114A" w:rsidP="00976701">
      <w:pPr>
        <w:autoSpaceDE w:val="0"/>
        <w:autoSpaceDN w:val="0"/>
        <w:adjustRightInd w:val="0"/>
        <w:spacing w:after="0" w:line="240" w:lineRule="auto"/>
        <w:rPr>
          <w:rFonts w:ascii="Times New Roman" w:hAnsi="Times New Roman" w:cs="Times New Roman"/>
          <w:sz w:val="16"/>
          <w:szCs w:val="16"/>
        </w:rPr>
      </w:pPr>
    </w:p>
    <w:p w:rsidR="0052114A" w:rsidRDefault="006E75B6" w:rsidP="0097670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2114A">
        <w:rPr>
          <w:rFonts w:ascii="Times New Roman" w:hAnsi="Times New Roman" w:cs="Times New Roman"/>
          <w:color w:val="000000"/>
          <w:sz w:val="24"/>
          <w:szCs w:val="24"/>
        </w:rPr>
        <w:t>U sastavu Grada</w:t>
      </w:r>
      <w:r w:rsidR="002B4FAC">
        <w:rPr>
          <w:rFonts w:ascii="Times New Roman" w:hAnsi="Times New Roman" w:cs="Times New Roman"/>
          <w:color w:val="000000"/>
          <w:sz w:val="24"/>
          <w:szCs w:val="24"/>
        </w:rPr>
        <w:t xml:space="preserve"> Skradina je 21</w:t>
      </w:r>
      <w:r w:rsidR="0052114A">
        <w:rPr>
          <w:rFonts w:ascii="Times New Roman" w:hAnsi="Times New Roman" w:cs="Times New Roman"/>
          <w:color w:val="000000"/>
          <w:sz w:val="24"/>
          <w:szCs w:val="24"/>
        </w:rPr>
        <w:t xml:space="preserve"> naselj</w:t>
      </w:r>
      <w:r w:rsidR="002B4FAC">
        <w:rPr>
          <w:rFonts w:ascii="Times New Roman" w:hAnsi="Times New Roman" w:cs="Times New Roman"/>
          <w:color w:val="000000"/>
          <w:sz w:val="24"/>
          <w:szCs w:val="24"/>
        </w:rPr>
        <w:t>e</w:t>
      </w:r>
      <w:r w:rsidR="0052114A">
        <w:rPr>
          <w:rFonts w:ascii="Times New Roman" w:hAnsi="Times New Roman" w:cs="Times New Roman"/>
          <w:color w:val="000000"/>
          <w:sz w:val="24"/>
          <w:szCs w:val="24"/>
        </w:rPr>
        <w:t xml:space="preserve">: </w:t>
      </w:r>
      <w:r w:rsidR="002B4FAC">
        <w:rPr>
          <w:rFonts w:ascii="Times New Roman" w:hAnsi="Times New Roman" w:cs="Times New Roman"/>
          <w:color w:val="000000"/>
          <w:sz w:val="24"/>
          <w:szCs w:val="24"/>
        </w:rPr>
        <w:t xml:space="preserve"> </w:t>
      </w:r>
      <w:r w:rsidR="0052114A">
        <w:rPr>
          <w:rFonts w:ascii="Times New Roman" w:hAnsi="Times New Roman" w:cs="Times New Roman"/>
          <w:color w:val="000000"/>
          <w:sz w:val="24"/>
          <w:szCs w:val="24"/>
        </w:rPr>
        <w:t>Bićine, Bratiškovci, Bribir, Cicvare, Dubravice, Gorice,</w:t>
      </w:r>
      <w:r w:rsidR="002B4FAC">
        <w:rPr>
          <w:rFonts w:ascii="Times New Roman" w:hAnsi="Times New Roman" w:cs="Times New Roman"/>
          <w:color w:val="000000"/>
          <w:sz w:val="24"/>
          <w:szCs w:val="24"/>
        </w:rPr>
        <w:t xml:space="preserve"> </w:t>
      </w:r>
      <w:r w:rsidR="0052114A">
        <w:rPr>
          <w:rFonts w:ascii="Times New Roman" w:hAnsi="Times New Roman" w:cs="Times New Roman"/>
          <w:color w:val="000000"/>
          <w:sz w:val="24"/>
          <w:szCs w:val="24"/>
        </w:rPr>
        <w:t>Gračac, Ićevo, Krković, La</w:t>
      </w:r>
      <w:r w:rsidR="00894866">
        <w:rPr>
          <w:rFonts w:ascii="Times New Roman" w:hAnsi="Times New Roman" w:cs="Times New Roman"/>
          <w:color w:val="000000"/>
          <w:sz w:val="24"/>
          <w:szCs w:val="24"/>
        </w:rPr>
        <w:t>đ</w:t>
      </w:r>
      <w:r w:rsidR="0052114A">
        <w:rPr>
          <w:rFonts w:ascii="Times New Roman" w:hAnsi="Times New Roman" w:cs="Times New Roman"/>
          <w:color w:val="000000"/>
          <w:sz w:val="24"/>
          <w:szCs w:val="24"/>
        </w:rPr>
        <w:t>evci, Međare, Piramatovci, Plastovo, Rupe, Skradin, Skradinsko</w:t>
      </w:r>
      <w:r w:rsidR="002B4FAC">
        <w:rPr>
          <w:rFonts w:ascii="Times New Roman" w:hAnsi="Times New Roman" w:cs="Times New Roman"/>
          <w:color w:val="000000"/>
          <w:sz w:val="24"/>
          <w:szCs w:val="24"/>
        </w:rPr>
        <w:t xml:space="preserve"> </w:t>
      </w:r>
      <w:r w:rsidR="0052114A">
        <w:rPr>
          <w:rFonts w:ascii="Times New Roman" w:hAnsi="Times New Roman" w:cs="Times New Roman"/>
          <w:color w:val="000000"/>
          <w:sz w:val="24"/>
          <w:szCs w:val="24"/>
        </w:rPr>
        <w:t>Polje, Sonković, Vaćani, Velika Glava, Žažvić, Ždrapanj.</w:t>
      </w:r>
    </w:p>
    <w:p w:rsidR="0052114A" w:rsidRDefault="0052114A" w:rsidP="00976701">
      <w:pPr>
        <w:autoSpaceDE w:val="0"/>
        <w:autoSpaceDN w:val="0"/>
        <w:adjustRightInd w:val="0"/>
        <w:spacing w:after="0" w:line="240" w:lineRule="auto"/>
        <w:rPr>
          <w:rFonts w:ascii="Times New Roman" w:hAnsi="Times New Roman" w:cs="Times New Roman"/>
          <w:sz w:val="24"/>
          <w:szCs w:val="24"/>
        </w:rPr>
      </w:pPr>
    </w:p>
    <w:p w:rsidR="0052114A" w:rsidRDefault="006E75B6" w:rsidP="00976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2114A">
        <w:rPr>
          <w:rFonts w:ascii="Times New Roman" w:hAnsi="Times New Roman" w:cs="Times New Roman"/>
          <w:sz w:val="24"/>
          <w:szCs w:val="24"/>
        </w:rPr>
        <w:t>Na području Grada Skradina miješani komunalni otpad sakuplja tvrtka Rivina Jaruga</w:t>
      </w:r>
      <w:r>
        <w:rPr>
          <w:rFonts w:ascii="Times New Roman" w:hAnsi="Times New Roman" w:cs="Times New Roman"/>
          <w:sz w:val="24"/>
          <w:szCs w:val="24"/>
        </w:rPr>
        <w:t xml:space="preserve"> </w:t>
      </w:r>
      <w:r w:rsidR="0052114A">
        <w:rPr>
          <w:rFonts w:ascii="Times New Roman" w:hAnsi="Times New Roman" w:cs="Times New Roman"/>
          <w:sz w:val="24"/>
          <w:szCs w:val="24"/>
        </w:rPr>
        <w:t>d.o.o. čije je sjedište u Skradinu. Trgovačko društvo Rivina Jaruga d.o.o. u potpunom je</w:t>
      </w:r>
      <w:r>
        <w:rPr>
          <w:rFonts w:ascii="Times New Roman" w:hAnsi="Times New Roman" w:cs="Times New Roman"/>
          <w:sz w:val="24"/>
          <w:szCs w:val="24"/>
        </w:rPr>
        <w:t xml:space="preserve"> </w:t>
      </w:r>
      <w:r w:rsidR="0052114A">
        <w:rPr>
          <w:rFonts w:ascii="Times New Roman" w:hAnsi="Times New Roman" w:cs="Times New Roman"/>
          <w:sz w:val="24"/>
          <w:szCs w:val="24"/>
        </w:rPr>
        <w:t>vlasništvu Grada Skradina. Miješani komunalni otpad</w:t>
      </w:r>
      <w:r w:rsidR="002B4FAC">
        <w:rPr>
          <w:rFonts w:ascii="Times New Roman" w:hAnsi="Times New Roman" w:cs="Times New Roman"/>
          <w:sz w:val="24"/>
          <w:szCs w:val="24"/>
        </w:rPr>
        <w:t xml:space="preserve"> sakupljen na području</w:t>
      </w:r>
      <w:r w:rsidR="0052114A">
        <w:rPr>
          <w:rFonts w:ascii="Times New Roman" w:hAnsi="Times New Roman" w:cs="Times New Roman"/>
          <w:sz w:val="24"/>
          <w:szCs w:val="24"/>
        </w:rPr>
        <w:t xml:space="preserve"> Grada Skradina tvrtka Rivina Jaruga</w:t>
      </w:r>
      <w:r>
        <w:rPr>
          <w:rFonts w:ascii="Times New Roman" w:hAnsi="Times New Roman" w:cs="Times New Roman"/>
          <w:sz w:val="24"/>
          <w:szCs w:val="24"/>
        </w:rPr>
        <w:t xml:space="preserve"> </w:t>
      </w:r>
      <w:r w:rsidR="0052114A">
        <w:rPr>
          <w:rFonts w:ascii="Times New Roman" w:hAnsi="Times New Roman" w:cs="Times New Roman"/>
          <w:sz w:val="24"/>
          <w:szCs w:val="24"/>
        </w:rPr>
        <w:t xml:space="preserve">d.o.o. </w:t>
      </w:r>
      <w:r w:rsidR="0021423A">
        <w:rPr>
          <w:rFonts w:ascii="Times New Roman" w:hAnsi="Times New Roman" w:cs="Times New Roman"/>
          <w:sz w:val="24"/>
          <w:szCs w:val="24"/>
        </w:rPr>
        <w:t>je do sredine ožujka 2016.godine deponirala na</w:t>
      </w:r>
      <w:r w:rsidR="0052114A">
        <w:rPr>
          <w:rFonts w:ascii="Times New Roman" w:hAnsi="Times New Roman" w:cs="Times New Roman"/>
          <w:sz w:val="24"/>
          <w:szCs w:val="24"/>
        </w:rPr>
        <w:t xml:space="preserve"> neusklađeno</w:t>
      </w:r>
      <w:r w:rsidR="0021423A">
        <w:rPr>
          <w:rFonts w:ascii="Times New Roman" w:hAnsi="Times New Roman" w:cs="Times New Roman"/>
          <w:sz w:val="24"/>
          <w:szCs w:val="24"/>
        </w:rPr>
        <w:t xml:space="preserve">m </w:t>
      </w:r>
      <w:r w:rsidR="0052114A">
        <w:rPr>
          <w:rFonts w:ascii="Times New Roman" w:hAnsi="Times New Roman" w:cs="Times New Roman"/>
          <w:sz w:val="24"/>
          <w:szCs w:val="24"/>
        </w:rPr>
        <w:t xml:space="preserve"> odlagališt</w:t>
      </w:r>
      <w:r w:rsidR="0021423A">
        <w:rPr>
          <w:rFonts w:ascii="Times New Roman" w:hAnsi="Times New Roman" w:cs="Times New Roman"/>
          <w:sz w:val="24"/>
          <w:szCs w:val="24"/>
        </w:rPr>
        <w:t>u</w:t>
      </w:r>
      <w:r w:rsidR="0052114A">
        <w:rPr>
          <w:rFonts w:ascii="Times New Roman" w:hAnsi="Times New Roman" w:cs="Times New Roman"/>
          <w:sz w:val="24"/>
          <w:szCs w:val="24"/>
        </w:rPr>
        <w:t xml:space="preserve"> „Bratiškova</w:t>
      </w:r>
      <w:r w:rsidR="002B4FAC">
        <w:rPr>
          <w:rFonts w:ascii="Times New Roman" w:hAnsi="Times New Roman" w:cs="Times New Roman"/>
          <w:sz w:val="24"/>
          <w:szCs w:val="24"/>
        </w:rPr>
        <w:t>č</w:t>
      </w:r>
      <w:r w:rsidR="0052114A">
        <w:rPr>
          <w:rFonts w:ascii="Times New Roman" w:hAnsi="Times New Roman" w:cs="Times New Roman"/>
          <w:sz w:val="24"/>
          <w:szCs w:val="24"/>
        </w:rPr>
        <w:t>ki gaj“ koje se nalazi na podru</w:t>
      </w:r>
      <w:r w:rsidR="002B4FAC">
        <w:rPr>
          <w:rFonts w:ascii="Times New Roman" w:hAnsi="Times New Roman" w:cs="Times New Roman"/>
          <w:sz w:val="24"/>
          <w:szCs w:val="24"/>
        </w:rPr>
        <w:t>č</w:t>
      </w:r>
      <w:r w:rsidR="0052114A">
        <w:rPr>
          <w:rFonts w:ascii="Times New Roman" w:hAnsi="Times New Roman" w:cs="Times New Roman"/>
          <w:sz w:val="24"/>
          <w:szCs w:val="24"/>
        </w:rPr>
        <w:t>ju Grada</w:t>
      </w:r>
      <w:r>
        <w:rPr>
          <w:rFonts w:ascii="Times New Roman" w:hAnsi="Times New Roman" w:cs="Times New Roman"/>
          <w:sz w:val="24"/>
          <w:szCs w:val="24"/>
        </w:rPr>
        <w:t xml:space="preserve"> </w:t>
      </w:r>
      <w:r w:rsidR="0052114A">
        <w:rPr>
          <w:rFonts w:ascii="Times New Roman" w:hAnsi="Times New Roman" w:cs="Times New Roman"/>
          <w:sz w:val="24"/>
          <w:szCs w:val="24"/>
        </w:rPr>
        <w:t>Skradina</w:t>
      </w:r>
      <w:r w:rsidR="0021423A">
        <w:rPr>
          <w:rFonts w:ascii="Times New Roman" w:hAnsi="Times New Roman" w:cs="Times New Roman"/>
          <w:sz w:val="24"/>
          <w:szCs w:val="24"/>
        </w:rPr>
        <w:t>, a nakon toga ga odvozi na županijsko odlagalište „Bikarac“</w:t>
      </w:r>
      <w:r w:rsidR="0052114A">
        <w:rPr>
          <w:rFonts w:ascii="Times New Roman" w:hAnsi="Times New Roman" w:cs="Times New Roman"/>
          <w:sz w:val="24"/>
          <w:szCs w:val="24"/>
        </w:rPr>
        <w:t>.</w:t>
      </w:r>
      <w:r w:rsidR="002B4FAC">
        <w:rPr>
          <w:rFonts w:ascii="Times New Roman" w:hAnsi="Times New Roman" w:cs="Times New Roman"/>
          <w:sz w:val="24"/>
          <w:szCs w:val="24"/>
        </w:rPr>
        <w:t xml:space="preserve"> </w:t>
      </w:r>
      <w:r w:rsidR="0052114A">
        <w:rPr>
          <w:rFonts w:ascii="Times New Roman" w:hAnsi="Times New Roman" w:cs="Times New Roman"/>
          <w:sz w:val="24"/>
          <w:szCs w:val="24"/>
        </w:rPr>
        <w:t>Otpad se skuplja s cijelog podru</w:t>
      </w:r>
      <w:r w:rsidR="002B4FAC">
        <w:rPr>
          <w:rFonts w:ascii="Times New Roman" w:hAnsi="Times New Roman" w:cs="Times New Roman"/>
          <w:sz w:val="24"/>
          <w:szCs w:val="24"/>
        </w:rPr>
        <w:t>č</w:t>
      </w:r>
      <w:r w:rsidR="0052114A">
        <w:rPr>
          <w:rFonts w:ascii="Times New Roman" w:hAnsi="Times New Roman" w:cs="Times New Roman"/>
          <w:sz w:val="24"/>
          <w:szCs w:val="24"/>
        </w:rPr>
        <w:t xml:space="preserve">ja Grada Skradina. </w:t>
      </w:r>
    </w:p>
    <w:p w:rsidR="002B4FAC" w:rsidRDefault="002B4FAC" w:rsidP="00976701">
      <w:pPr>
        <w:autoSpaceDE w:val="0"/>
        <w:autoSpaceDN w:val="0"/>
        <w:adjustRightInd w:val="0"/>
        <w:spacing w:after="0" w:line="240" w:lineRule="auto"/>
        <w:rPr>
          <w:rFonts w:ascii="Times New Roman" w:hAnsi="Times New Roman" w:cs="Times New Roman"/>
          <w:sz w:val="24"/>
          <w:szCs w:val="24"/>
        </w:rPr>
      </w:pPr>
    </w:p>
    <w:p w:rsidR="002B4FAC" w:rsidRPr="0052114A" w:rsidRDefault="006E75B6" w:rsidP="00976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B4FAC">
        <w:rPr>
          <w:rFonts w:ascii="Times New Roman" w:hAnsi="Times New Roman" w:cs="Times New Roman"/>
          <w:sz w:val="24"/>
          <w:szCs w:val="24"/>
        </w:rPr>
        <w:t>Plan gospodarenja otpadom Grada Skradina donesen je na 13.sjednici Gradskog vijeća Grada Skradina održanoj 05. lipnja 2015. ( „ Službeni vjesnik Šibensko-kninske županije“ br.</w:t>
      </w:r>
      <w:r>
        <w:rPr>
          <w:rFonts w:ascii="Times New Roman" w:hAnsi="Times New Roman" w:cs="Times New Roman"/>
          <w:sz w:val="24"/>
          <w:szCs w:val="24"/>
        </w:rPr>
        <w:t xml:space="preserve"> 10</w:t>
      </w:r>
      <w:r w:rsidR="002B4FAC">
        <w:rPr>
          <w:rFonts w:ascii="Times New Roman" w:hAnsi="Times New Roman" w:cs="Times New Roman"/>
          <w:sz w:val="24"/>
          <w:szCs w:val="24"/>
        </w:rPr>
        <w:t xml:space="preserve"> / 15), uz prethodno pribavljenu suglasnost Upravnog odjela za zaštitu okoliša i komunalne poslove Šibensko-kninske županije, KLASA:351-01/14-01/107, URBROJ: 2182/1-15-15-5.</w:t>
      </w:r>
    </w:p>
    <w:p w:rsidR="00BC3762" w:rsidRDefault="00BC3762" w:rsidP="00976701">
      <w:pPr>
        <w:rPr>
          <w:rFonts w:ascii="Times New Roman" w:hAnsi="Times New Roman" w:cs="Times New Roman"/>
          <w:sz w:val="24"/>
          <w:szCs w:val="24"/>
        </w:rPr>
      </w:pPr>
    </w:p>
    <w:p w:rsidR="009C3FF1" w:rsidRDefault="006E75B6" w:rsidP="00976701">
      <w:pPr>
        <w:rPr>
          <w:rFonts w:ascii="Times New Roman" w:hAnsi="Times New Roman" w:cs="Times New Roman"/>
          <w:sz w:val="24"/>
          <w:szCs w:val="24"/>
        </w:rPr>
      </w:pPr>
      <w:r>
        <w:rPr>
          <w:rFonts w:ascii="Times New Roman" w:hAnsi="Times New Roman" w:cs="Times New Roman"/>
          <w:sz w:val="24"/>
          <w:szCs w:val="24"/>
        </w:rPr>
        <w:t xml:space="preserve">     </w:t>
      </w:r>
      <w:r w:rsidR="00415B29">
        <w:rPr>
          <w:rFonts w:ascii="Times New Roman" w:hAnsi="Times New Roman" w:cs="Times New Roman"/>
          <w:sz w:val="24"/>
          <w:szCs w:val="24"/>
        </w:rPr>
        <w:t>Stavkom 1. članka</w:t>
      </w:r>
      <w:r w:rsidR="00415B29" w:rsidRPr="00415B29">
        <w:rPr>
          <w:rFonts w:ascii="Times New Roman" w:hAnsi="Times New Roman" w:cs="Times New Roman"/>
          <w:sz w:val="24"/>
          <w:szCs w:val="24"/>
        </w:rPr>
        <w:t xml:space="preserve"> 20. Zakona o održivom gospodarenju otpadom („Narodne novine“, broj 94/13) propisano je da jedinica lokalne samouprave dostavlja godišnje izvješće o provedbi Plana gospodarenja otpadom jedinici područne (regionalne) samouprave do 31. ožujka tekuće godine za prethodnu kalendarsku godinu i objavljuje ga u svom službenom glasilu.</w:t>
      </w:r>
    </w:p>
    <w:p w:rsidR="00415B29" w:rsidRDefault="00415B29" w:rsidP="00976701">
      <w:pPr>
        <w:ind w:firstLine="708"/>
        <w:rPr>
          <w:rFonts w:ascii="Times New Roman" w:hAnsi="Times New Roman" w:cs="Times New Roman"/>
          <w:sz w:val="24"/>
          <w:szCs w:val="24"/>
        </w:rPr>
      </w:pPr>
    </w:p>
    <w:p w:rsidR="00A3593C" w:rsidRDefault="00A3593C" w:rsidP="00976701">
      <w:pPr>
        <w:ind w:firstLine="708"/>
        <w:rPr>
          <w:rFonts w:ascii="Times New Roman" w:hAnsi="Times New Roman" w:cs="Times New Roman"/>
          <w:sz w:val="24"/>
          <w:szCs w:val="24"/>
        </w:rPr>
      </w:pPr>
    </w:p>
    <w:p w:rsidR="00415B29" w:rsidRDefault="00415B29" w:rsidP="00976701">
      <w:pPr>
        <w:pStyle w:val="Odlomakpopisa"/>
        <w:numPr>
          <w:ilvl w:val="0"/>
          <w:numId w:val="1"/>
        </w:numPr>
        <w:rPr>
          <w:rFonts w:ascii="Times New Roman" w:hAnsi="Times New Roman" w:cs="Times New Roman"/>
          <w:b/>
          <w:sz w:val="24"/>
          <w:szCs w:val="24"/>
        </w:rPr>
      </w:pPr>
      <w:r w:rsidRPr="00415B29">
        <w:rPr>
          <w:rFonts w:ascii="Times New Roman" w:hAnsi="Times New Roman" w:cs="Times New Roman"/>
          <w:b/>
          <w:sz w:val="24"/>
          <w:szCs w:val="24"/>
        </w:rPr>
        <w:lastRenderedPageBreak/>
        <w:t>OBVEZE JEDINICE LOKALNE SAMOUPRAVE</w:t>
      </w:r>
    </w:p>
    <w:p w:rsidR="00A57D59" w:rsidRDefault="00C318E4" w:rsidP="00976701">
      <w:pPr>
        <w:pStyle w:val="t-9-8"/>
        <w:spacing w:before="0" w:beforeAutospacing="0" w:after="0" w:afterAutospacing="0"/>
      </w:pPr>
      <w:r>
        <w:t xml:space="preserve">     </w:t>
      </w:r>
      <w:r w:rsidR="00A57D59">
        <w:t>Jedinica lokalne samouprave dužna je na svom području osigurati:</w:t>
      </w:r>
    </w:p>
    <w:p w:rsidR="00A57D59" w:rsidRDefault="00A57D59" w:rsidP="00976701">
      <w:pPr>
        <w:pStyle w:val="t-9-8"/>
        <w:spacing w:before="0" w:beforeAutospacing="0" w:after="0" w:afterAutospacing="0"/>
      </w:pPr>
    </w:p>
    <w:p w:rsidR="00A57D59" w:rsidRDefault="00A57D59" w:rsidP="00976701">
      <w:pPr>
        <w:pStyle w:val="t-9-8"/>
        <w:numPr>
          <w:ilvl w:val="0"/>
          <w:numId w:val="2"/>
        </w:numPr>
        <w:spacing w:before="0" w:beforeAutospacing="0" w:after="0" w:afterAutospacing="0"/>
      </w:pPr>
      <w:r>
        <w:t>javnu uslugu prikupljanja miješanog komunalnog otpada, i biorazgradivog komunalnog otpada,</w:t>
      </w:r>
    </w:p>
    <w:p w:rsidR="00A57D59" w:rsidRDefault="00A57D59" w:rsidP="00976701">
      <w:pPr>
        <w:pStyle w:val="t-9-8"/>
        <w:numPr>
          <w:ilvl w:val="0"/>
          <w:numId w:val="2"/>
        </w:numPr>
        <w:spacing w:before="0" w:beforeAutospacing="0" w:after="0" w:afterAutospacing="0"/>
      </w:pPr>
      <w:r>
        <w:t>odvojeno prikupljanje otpadnog papira, metala, stakla, plastike i tekstila te krupnog (glomaznog) komunalnog otpada,</w:t>
      </w:r>
    </w:p>
    <w:p w:rsidR="00A57D59" w:rsidRDefault="00A57D59" w:rsidP="00976701">
      <w:pPr>
        <w:pStyle w:val="t-9-8"/>
        <w:numPr>
          <w:ilvl w:val="0"/>
          <w:numId w:val="2"/>
        </w:numPr>
        <w:spacing w:before="0" w:beforeAutospacing="0" w:after="0" w:afterAutospacing="0"/>
      </w:pPr>
      <w:r>
        <w:t>sprječavanje odbacivanja otpada na način suprotan ovom Zakonu te uklanjanje tako odbačenog otpada,</w:t>
      </w:r>
    </w:p>
    <w:p w:rsidR="00A57D59" w:rsidRDefault="00A57D59" w:rsidP="00976701">
      <w:pPr>
        <w:pStyle w:val="t-9-8"/>
        <w:numPr>
          <w:ilvl w:val="0"/>
          <w:numId w:val="2"/>
        </w:numPr>
        <w:spacing w:before="0" w:beforeAutospacing="0" w:after="0" w:afterAutospacing="0"/>
      </w:pPr>
      <w:r>
        <w:t>provedbu Plana,</w:t>
      </w:r>
    </w:p>
    <w:p w:rsidR="00A57D59" w:rsidRDefault="002D495E" w:rsidP="00976701">
      <w:pPr>
        <w:pStyle w:val="t-9-8"/>
        <w:numPr>
          <w:ilvl w:val="0"/>
          <w:numId w:val="2"/>
        </w:numPr>
        <w:spacing w:before="0" w:beforeAutospacing="0" w:after="0" w:afterAutospacing="0"/>
      </w:pPr>
      <w:r>
        <w:t>donošenje i provedbu P</w:t>
      </w:r>
      <w:r w:rsidR="00A57D59">
        <w:t>lana gospodarenja otpadom jedinice lokalne samouprave, odnosno Grada Zagreba,</w:t>
      </w:r>
    </w:p>
    <w:p w:rsidR="00A57D59" w:rsidRDefault="00A57D59" w:rsidP="00976701">
      <w:pPr>
        <w:pStyle w:val="t-9-8"/>
        <w:numPr>
          <w:ilvl w:val="0"/>
          <w:numId w:val="2"/>
        </w:numPr>
        <w:spacing w:before="0" w:beforeAutospacing="0" w:after="0" w:afterAutospacing="0"/>
      </w:pPr>
      <w:r>
        <w:t>p</w:t>
      </w:r>
      <w:r w:rsidR="002D495E">
        <w:t>rovođenje izobrazno-informativnih</w:t>
      </w:r>
      <w:r>
        <w:t xml:space="preserve"> aktivnosti na svom području</w:t>
      </w:r>
      <w:r w:rsidR="003A243B">
        <w:t>,</w:t>
      </w:r>
      <w:r>
        <w:t xml:space="preserve"> </w:t>
      </w:r>
    </w:p>
    <w:p w:rsidR="00A57D59" w:rsidRDefault="00A57D59" w:rsidP="00976701">
      <w:pPr>
        <w:pStyle w:val="t-9-8"/>
        <w:numPr>
          <w:ilvl w:val="0"/>
          <w:numId w:val="2"/>
        </w:numPr>
        <w:spacing w:before="0" w:beforeAutospacing="0" w:after="0" w:afterAutospacing="0"/>
      </w:pPr>
      <w:r>
        <w:t>mogućnost provedbe akcija prikupljanja otpada.</w:t>
      </w:r>
    </w:p>
    <w:p w:rsidR="00A57D59" w:rsidRDefault="00A57D59" w:rsidP="00976701">
      <w:pPr>
        <w:pStyle w:val="t-9-8"/>
        <w:spacing w:before="0" w:beforeAutospacing="0" w:after="0" w:afterAutospacing="0"/>
        <w:ind w:left="1490"/>
      </w:pPr>
    </w:p>
    <w:p w:rsidR="00A57D59" w:rsidRDefault="00A57D59" w:rsidP="00976701">
      <w:pPr>
        <w:pStyle w:val="t-9-8"/>
        <w:spacing w:before="0" w:beforeAutospacing="0" w:after="0" w:afterAutospacing="0"/>
        <w:ind w:left="1490"/>
      </w:pPr>
    </w:p>
    <w:p w:rsidR="00A57D59" w:rsidRDefault="00C318E4" w:rsidP="00976701">
      <w:pPr>
        <w:pStyle w:val="t-9-8"/>
        <w:spacing w:before="0" w:beforeAutospacing="0" w:after="0" w:afterAutospacing="0"/>
      </w:pPr>
      <w:r>
        <w:t xml:space="preserve">     </w:t>
      </w:r>
      <w:r w:rsidR="00A57D59">
        <w:t>Više jedinica lokalne samouprave mogu sporazumno osigurati zajedničko ispunjenje jedne ili više obveza, te je dužna sudjelovati u sustavima sakupljanja posebnih kategorija otpada sukladno propisu kojim se uređuje gospodarenje posebnom kategorijom otpada, te osigurati provedbu obveze na kvalitetan, postojan i ekonomski učinkovit način u skladu s načelima održivog razvoja, zaštite okoliša i gospodarenja otpadom osiguravajući pri tom javnost rada.</w:t>
      </w:r>
    </w:p>
    <w:p w:rsidR="00A57D59" w:rsidRDefault="00A57D59" w:rsidP="00976701">
      <w:pPr>
        <w:pStyle w:val="t-9-8"/>
        <w:spacing w:before="0" w:beforeAutospacing="0" w:after="0" w:afterAutospacing="0"/>
        <w:ind w:firstLine="708"/>
      </w:pPr>
    </w:p>
    <w:p w:rsidR="00A57D59" w:rsidRDefault="00A57D59" w:rsidP="00976701">
      <w:pPr>
        <w:pStyle w:val="t-9-8"/>
        <w:spacing w:before="0" w:beforeAutospacing="0" w:after="0" w:afterAutospacing="0"/>
        <w:ind w:firstLine="708"/>
      </w:pPr>
    </w:p>
    <w:p w:rsidR="00A57D59" w:rsidRDefault="00A57D59" w:rsidP="00976701">
      <w:pPr>
        <w:pStyle w:val="t-9-8"/>
        <w:spacing w:before="0" w:beforeAutospacing="0" w:after="0" w:afterAutospacing="0"/>
        <w:ind w:firstLine="708"/>
      </w:pPr>
    </w:p>
    <w:p w:rsidR="00A57D59" w:rsidRPr="0065088F" w:rsidRDefault="00A57D59" w:rsidP="00976701">
      <w:pPr>
        <w:pStyle w:val="t-9-8"/>
        <w:numPr>
          <w:ilvl w:val="0"/>
          <w:numId w:val="1"/>
        </w:numPr>
        <w:spacing w:before="0" w:beforeAutospacing="0" w:after="0" w:afterAutospacing="0"/>
      </w:pPr>
      <w:r w:rsidRPr="00FA1FC1">
        <w:rPr>
          <w:b/>
        </w:rPr>
        <w:t xml:space="preserve">DOKUMENTI PROSTORNOG UREĐENJA </w:t>
      </w:r>
      <w:r w:rsidR="00FA1FC1" w:rsidRPr="00FA1FC1">
        <w:rPr>
          <w:b/>
        </w:rPr>
        <w:t>GRADA SKRADINA</w:t>
      </w:r>
    </w:p>
    <w:p w:rsidR="0065088F" w:rsidRPr="00FA1FC1" w:rsidRDefault="0065088F" w:rsidP="00976701">
      <w:pPr>
        <w:pStyle w:val="t-9-8"/>
        <w:spacing w:before="0" w:beforeAutospacing="0" w:after="0" w:afterAutospacing="0"/>
        <w:ind w:left="360"/>
      </w:pPr>
    </w:p>
    <w:p w:rsidR="00153905" w:rsidRPr="00153905" w:rsidRDefault="001D3C65" w:rsidP="00976701">
      <w:pPr>
        <w:pStyle w:val="t-9-8"/>
        <w:spacing w:before="0" w:beforeAutospacing="0" w:after="0" w:afterAutospacing="0"/>
      </w:pPr>
      <w:r>
        <w:t xml:space="preserve">     </w:t>
      </w:r>
      <w:r w:rsidR="00153905" w:rsidRPr="00153905">
        <w:t>P</w:t>
      </w:r>
      <w:r w:rsidR="00153905">
        <w:t>rostorni plan uređenja Grada Skradina ( „ Službeni vjesnik Šibensko-kninske županije“ br.</w:t>
      </w:r>
      <w:r>
        <w:t xml:space="preserve"> 6/01,6/08 i 13/15) u člancima 201.-203. o postupanju s otpadom određuje:</w:t>
      </w:r>
    </w:p>
    <w:p w:rsidR="00FA1FC1" w:rsidRDefault="00FA1FC1" w:rsidP="00976701">
      <w:pPr>
        <w:pStyle w:val="t-9-8"/>
        <w:spacing w:before="0" w:beforeAutospacing="0" w:after="0" w:afterAutospacing="0"/>
        <w:rPr>
          <w:b/>
        </w:rPr>
      </w:pPr>
    </w:p>
    <w:p w:rsidR="00C318E4" w:rsidRPr="00BC3762" w:rsidRDefault="00C318E4" w:rsidP="00C318E4">
      <w:pPr>
        <w:autoSpaceDE w:val="0"/>
        <w:autoSpaceDN w:val="0"/>
        <w:adjustRightInd w:val="0"/>
        <w:spacing w:after="0" w:line="240" w:lineRule="auto"/>
        <w:jc w:val="center"/>
        <w:rPr>
          <w:rFonts w:ascii="Times New Roman" w:hAnsi="Times New Roman" w:cs="Times New Roman"/>
          <w:b/>
          <w:bCs/>
          <w:sz w:val="24"/>
          <w:szCs w:val="24"/>
        </w:rPr>
      </w:pPr>
      <w:r w:rsidRPr="00BC3762">
        <w:rPr>
          <w:rFonts w:ascii="Times New Roman" w:hAnsi="Times New Roman" w:cs="Times New Roman"/>
          <w:b/>
          <w:bCs/>
          <w:sz w:val="24"/>
          <w:szCs w:val="24"/>
        </w:rPr>
        <w:t>Postupanje s otpadom</w:t>
      </w:r>
    </w:p>
    <w:p w:rsidR="001D3C65" w:rsidRPr="00BC3762" w:rsidRDefault="001D3C65" w:rsidP="00C318E4">
      <w:pPr>
        <w:autoSpaceDE w:val="0"/>
        <w:autoSpaceDN w:val="0"/>
        <w:adjustRightInd w:val="0"/>
        <w:spacing w:after="0" w:line="240" w:lineRule="auto"/>
        <w:jc w:val="center"/>
        <w:rPr>
          <w:rFonts w:ascii="Times New Roman" w:hAnsi="Times New Roman" w:cs="Times New Roman"/>
          <w:b/>
          <w:bCs/>
          <w:sz w:val="24"/>
          <w:szCs w:val="24"/>
        </w:rPr>
      </w:pPr>
    </w:p>
    <w:p w:rsidR="00C318E4" w:rsidRPr="00C318E4" w:rsidRDefault="00C318E4" w:rsidP="00C318E4">
      <w:pPr>
        <w:autoSpaceDE w:val="0"/>
        <w:autoSpaceDN w:val="0"/>
        <w:adjustRightInd w:val="0"/>
        <w:spacing w:after="0" w:line="240" w:lineRule="auto"/>
        <w:jc w:val="center"/>
        <w:rPr>
          <w:rFonts w:ascii="Times New Roman" w:hAnsi="Times New Roman" w:cs="Times New Roman"/>
          <w:b/>
          <w:bCs/>
          <w:sz w:val="24"/>
          <w:szCs w:val="24"/>
        </w:rPr>
      </w:pPr>
      <w:r w:rsidRPr="00C318E4">
        <w:rPr>
          <w:rFonts w:ascii="Times New Roman" w:hAnsi="Times New Roman" w:cs="Times New Roman"/>
          <w:b/>
          <w:bCs/>
          <w:sz w:val="24"/>
          <w:szCs w:val="24"/>
        </w:rPr>
        <w:t>Članak 201.</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(1) Na području Grada Skradina potrebno je, u sklopu cjelovitog sustava gospodarenja</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otpadom na razini županije:</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eastAsia="SymbolMT" w:hAnsi="Times New Roman" w:cs="Times New Roman"/>
          <w:sz w:val="24"/>
          <w:szCs w:val="24"/>
        </w:rPr>
        <w:t xml:space="preserve">• </w:t>
      </w:r>
      <w:r w:rsidRPr="00C318E4">
        <w:rPr>
          <w:rFonts w:ascii="Times New Roman" w:hAnsi="Times New Roman" w:cs="Times New Roman"/>
          <w:sz w:val="24"/>
          <w:szCs w:val="24"/>
        </w:rPr>
        <w:t>1) izbjegavati i smanjivati nastajanje otpada,</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eastAsia="SymbolMT" w:hAnsi="Times New Roman" w:cs="Times New Roman"/>
          <w:sz w:val="24"/>
          <w:szCs w:val="24"/>
        </w:rPr>
        <w:t xml:space="preserve">• </w:t>
      </w:r>
      <w:r w:rsidRPr="00C318E4">
        <w:rPr>
          <w:rFonts w:ascii="Times New Roman" w:hAnsi="Times New Roman" w:cs="Times New Roman"/>
          <w:sz w:val="24"/>
          <w:szCs w:val="24"/>
        </w:rPr>
        <w:t>2) vrednovati neizbježivi otpad i</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eastAsia="SymbolMT" w:hAnsi="Times New Roman" w:cs="Times New Roman"/>
          <w:sz w:val="24"/>
          <w:szCs w:val="24"/>
        </w:rPr>
        <w:t xml:space="preserve">• </w:t>
      </w:r>
      <w:r w:rsidRPr="00C318E4">
        <w:rPr>
          <w:rFonts w:ascii="Times New Roman" w:hAnsi="Times New Roman" w:cs="Times New Roman"/>
          <w:sz w:val="24"/>
          <w:szCs w:val="24"/>
        </w:rPr>
        <w:t>3) kontrolirano prikupljati nezbrinute (neiskoristive) ostatke otpada do njegovo</w:t>
      </w:r>
      <w:r>
        <w:rPr>
          <w:rFonts w:ascii="Times New Roman" w:hAnsi="Times New Roman" w:cs="Times New Roman"/>
          <w:sz w:val="24"/>
          <w:szCs w:val="24"/>
        </w:rPr>
        <w:t>g</w:t>
      </w:r>
      <w:r w:rsidR="001D3C65">
        <w:rPr>
          <w:rFonts w:ascii="Times New Roman" w:hAnsi="Times New Roman" w:cs="Times New Roman"/>
          <w:sz w:val="24"/>
          <w:szCs w:val="24"/>
        </w:rPr>
        <w:t xml:space="preserve"> </w:t>
      </w:r>
      <w:r w:rsidRPr="00C318E4">
        <w:rPr>
          <w:rFonts w:ascii="Times New Roman" w:hAnsi="Times New Roman" w:cs="Times New Roman"/>
          <w:sz w:val="24"/>
          <w:szCs w:val="24"/>
        </w:rPr>
        <w:t>zbrinjavanja,</w:t>
      </w:r>
      <w:r w:rsidR="001D3C65">
        <w:rPr>
          <w:rFonts w:ascii="Times New Roman" w:hAnsi="Times New Roman" w:cs="Times New Roman"/>
          <w:sz w:val="24"/>
          <w:szCs w:val="24"/>
        </w:rPr>
        <w:t xml:space="preserve"> </w:t>
      </w:r>
      <w:r w:rsidRPr="00C318E4">
        <w:rPr>
          <w:rFonts w:ascii="Times New Roman" w:hAnsi="Times New Roman" w:cs="Times New Roman"/>
          <w:sz w:val="24"/>
          <w:szCs w:val="24"/>
        </w:rPr>
        <w:t>sukladno posebnom propisu.</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(2) Izbjegavanje i smanjivanje nastajanja otpada obuhvaća niz mjera i zahvata u</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proizvodnji i potrošnji tvarnih dobara, na mjestu nastanka otpada sa svrhom smanjenja</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njegove količine i štetnosti.</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(3) Vrednovanje neizbježivog otpada sastoji se od niza postupaka i tehnologija za</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iskorištavanje vrijednih svojstava otpada u tvarne i energetske svrhe (ponovno korištenje</w:t>
      </w:r>
      <w:r w:rsidR="001D3C65">
        <w:rPr>
          <w:rFonts w:ascii="Times New Roman" w:hAnsi="Times New Roman" w:cs="Times New Roman"/>
          <w:sz w:val="24"/>
          <w:szCs w:val="24"/>
        </w:rPr>
        <w:t xml:space="preserve">, </w:t>
      </w:r>
      <w:r w:rsidRPr="00C318E4">
        <w:rPr>
          <w:rFonts w:ascii="Times New Roman" w:hAnsi="Times New Roman" w:cs="Times New Roman"/>
          <w:sz w:val="24"/>
          <w:szCs w:val="24"/>
        </w:rPr>
        <w:t>prerada)</w:t>
      </w:r>
      <w:r w:rsidR="001D3C65">
        <w:rPr>
          <w:rFonts w:ascii="Times New Roman" w:hAnsi="Times New Roman" w:cs="Times New Roman"/>
          <w:sz w:val="24"/>
          <w:szCs w:val="24"/>
        </w:rPr>
        <w:t xml:space="preserve"> </w:t>
      </w:r>
      <w:r w:rsidRPr="00C318E4">
        <w:rPr>
          <w:rFonts w:ascii="Times New Roman" w:hAnsi="Times New Roman" w:cs="Times New Roman"/>
          <w:sz w:val="24"/>
          <w:szCs w:val="24"/>
        </w:rPr>
        <w:t>uz istovremeno smanjivanje štetnosti i količina.</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(4) Predviđeno je izdvojeno prikupljanje ili primarna reciklaža potencijalno iskoristivih</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otpadnih tvari koje se mogu ponovno upotrijebiti u postojećim tehnološkim procesima (npr.</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papir, staklo, metali, plastika) ili se brzo mogu izgraditi postrojenja za njihovo</w:t>
      </w:r>
      <w:r w:rsidR="001D3C65">
        <w:rPr>
          <w:rFonts w:ascii="Times New Roman" w:hAnsi="Times New Roman" w:cs="Times New Roman"/>
          <w:sz w:val="24"/>
          <w:szCs w:val="24"/>
        </w:rPr>
        <w:t xml:space="preserve"> </w:t>
      </w:r>
      <w:r w:rsidRPr="00C318E4">
        <w:rPr>
          <w:rFonts w:ascii="Times New Roman" w:hAnsi="Times New Roman" w:cs="Times New Roman"/>
          <w:sz w:val="24"/>
          <w:szCs w:val="24"/>
        </w:rPr>
        <w:t>iskorištavanje (npr. biorazgradivi otpad).</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lastRenderedPageBreak/>
        <w:t>(5) Odvojeno prikupljanje pojedinih vrsta otpada (papir, staklo, PET, metalni ambalažni</w:t>
      </w:r>
      <w:r w:rsidR="001D3C65">
        <w:rPr>
          <w:rFonts w:ascii="Times New Roman" w:hAnsi="Times New Roman" w:cs="Times New Roman"/>
          <w:sz w:val="24"/>
          <w:szCs w:val="24"/>
        </w:rPr>
        <w:t xml:space="preserve"> </w:t>
      </w:r>
      <w:r w:rsidRPr="00C318E4">
        <w:rPr>
          <w:rFonts w:ascii="Times New Roman" w:hAnsi="Times New Roman" w:cs="Times New Roman"/>
          <w:sz w:val="24"/>
          <w:szCs w:val="24"/>
        </w:rPr>
        <w:t>otpad) predviđeno je posudama, odnosno spremnicima postavljenim na javnim</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površinama tako da je do njih omogućen pristup komunalnom vozilu, te da ne ometaju</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normalno prometovanje na javnim prometnim površinama (preglednost raskrižja,</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nesmetani prolaz biciklista, pješaka i osoba s invaliditetom). Jedan spremnik za jednu</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vrstu otpada postavlja se na svakih 500 stanovnika.</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(6) Komunalni otpad u naselju potrebno je prikupljati u tipizirane posude za otpad.</w:t>
      </w:r>
    </w:p>
    <w:p w:rsidR="00C318E4" w:rsidRP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(7) Unutar građevinskih područja naselja na svakoj građevinskoj čestici obvezatno je</w:t>
      </w:r>
    </w:p>
    <w:p w:rsidR="00C318E4" w:rsidRDefault="00C318E4" w:rsidP="001D3C65">
      <w:pPr>
        <w:autoSpaceDE w:val="0"/>
        <w:autoSpaceDN w:val="0"/>
        <w:adjustRightInd w:val="0"/>
        <w:spacing w:after="0" w:line="240" w:lineRule="auto"/>
        <w:rPr>
          <w:rFonts w:ascii="Times New Roman" w:hAnsi="Times New Roman" w:cs="Times New Roman"/>
          <w:sz w:val="24"/>
          <w:szCs w:val="24"/>
        </w:rPr>
      </w:pPr>
      <w:r w:rsidRPr="00C318E4">
        <w:rPr>
          <w:rFonts w:ascii="Times New Roman" w:hAnsi="Times New Roman" w:cs="Times New Roman"/>
          <w:sz w:val="24"/>
          <w:szCs w:val="24"/>
        </w:rPr>
        <w:t>predvidjeti odvojen zatvoren prostor za smještaj posuda za otpad iz prethodnog stavka.</w:t>
      </w:r>
    </w:p>
    <w:p w:rsidR="001D3C65" w:rsidRPr="00C318E4" w:rsidRDefault="001D3C65" w:rsidP="001D3C65">
      <w:pPr>
        <w:autoSpaceDE w:val="0"/>
        <w:autoSpaceDN w:val="0"/>
        <w:adjustRightInd w:val="0"/>
        <w:spacing w:after="0" w:line="240" w:lineRule="auto"/>
        <w:rPr>
          <w:rFonts w:ascii="Times New Roman" w:hAnsi="Times New Roman" w:cs="Times New Roman"/>
          <w:sz w:val="24"/>
          <w:szCs w:val="24"/>
        </w:rPr>
      </w:pPr>
    </w:p>
    <w:p w:rsidR="00C318E4" w:rsidRPr="00C318E4" w:rsidRDefault="00C318E4" w:rsidP="00C318E4">
      <w:pPr>
        <w:autoSpaceDE w:val="0"/>
        <w:autoSpaceDN w:val="0"/>
        <w:adjustRightInd w:val="0"/>
        <w:spacing w:after="0" w:line="240" w:lineRule="auto"/>
        <w:jc w:val="center"/>
        <w:rPr>
          <w:rFonts w:ascii="Times New Roman" w:hAnsi="Times New Roman" w:cs="Times New Roman"/>
          <w:b/>
          <w:bCs/>
          <w:sz w:val="24"/>
          <w:szCs w:val="24"/>
        </w:rPr>
      </w:pPr>
      <w:r w:rsidRPr="00C318E4">
        <w:rPr>
          <w:rFonts w:ascii="Times New Roman" w:hAnsi="Times New Roman" w:cs="Times New Roman"/>
          <w:b/>
          <w:bCs/>
          <w:sz w:val="24"/>
          <w:szCs w:val="24"/>
        </w:rPr>
        <w:t>Članak 202.</w:t>
      </w:r>
    </w:p>
    <w:p w:rsidR="00C318E4" w:rsidRPr="00C318E4" w:rsidRDefault="00C318E4" w:rsidP="001D3C65">
      <w:pPr>
        <w:autoSpaceDE w:val="0"/>
        <w:autoSpaceDN w:val="0"/>
        <w:adjustRightInd w:val="0"/>
        <w:spacing w:after="0" w:line="240" w:lineRule="auto"/>
        <w:jc w:val="both"/>
        <w:rPr>
          <w:rFonts w:ascii="Times New Roman" w:hAnsi="Times New Roman" w:cs="Times New Roman"/>
          <w:sz w:val="24"/>
          <w:szCs w:val="24"/>
        </w:rPr>
      </w:pPr>
      <w:r w:rsidRPr="00C318E4">
        <w:rPr>
          <w:rFonts w:ascii="Times New Roman" w:hAnsi="Times New Roman" w:cs="Times New Roman"/>
          <w:sz w:val="24"/>
          <w:szCs w:val="24"/>
        </w:rPr>
        <w:t>U prijelaznom razdoblju, do ostvarenja Županijskog centra za zbrinjavanje otpada (lokacija</w:t>
      </w:r>
    </w:p>
    <w:p w:rsidR="00C318E4" w:rsidRDefault="00C318E4" w:rsidP="001D3C65">
      <w:pPr>
        <w:autoSpaceDE w:val="0"/>
        <w:autoSpaceDN w:val="0"/>
        <w:adjustRightInd w:val="0"/>
        <w:spacing w:after="0" w:line="240" w:lineRule="auto"/>
        <w:jc w:val="both"/>
        <w:rPr>
          <w:rFonts w:ascii="Times New Roman" w:hAnsi="Times New Roman" w:cs="Times New Roman"/>
          <w:sz w:val="24"/>
          <w:szCs w:val="24"/>
        </w:rPr>
      </w:pPr>
      <w:r w:rsidRPr="00C318E4">
        <w:rPr>
          <w:rFonts w:ascii="Times New Roman" w:hAnsi="Times New Roman" w:cs="Times New Roman"/>
          <w:sz w:val="24"/>
          <w:szCs w:val="24"/>
        </w:rPr>
        <w:t>Bikarac), ulogu preuzima sanitarno odlagalište Bikarac.</w:t>
      </w:r>
    </w:p>
    <w:p w:rsidR="001D3C65" w:rsidRPr="00C318E4" w:rsidRDefault="001D3C65" w:rsidP="001D3C65">
      <w:pPr>
        <w:autoSpaceDE w:val="0"/>
        <w:autoSpaceDN w:val="0"/>
        <w:adjustRightInd w:val="0"/>
        <w:spacing w:after="0" w:line="240" w:lineRule="auto"/>
        <w:jc w:val="both"/>
        <w:rPr>
          <w:rFonts w:ascii="Times New Roman" w:hAnsi="Times New Roman" w:cs="Times New Roman"/>
          <w:sz w:val="24"/>
          <w:szCs w:val="24"/>
        </w:rPr>
      </w:pPr>
    </w:p>
    <w:p w:rsidR="00C318E4" w:rsidRPr="00C318E4" w:rsidRDefault="00C318E4" w:rsidP="00C318E4">
      <w:pPr>
        <w:autoSpaceDE w:val="0"/>
        <w:autoSpaceDN w:val="0"/>
        <w:adjustRightInd w:val="0"/>
        <w:spacing w:after="0" w:line="240" w:lineRule="auto"/>
        <w:jc w:val="center"/>
        <w:rPr>
          <w:rFonts w:ascii="Times New Roman" w:hAnsi="Times New Roman" w:cs="Times New Roman"/>
          <w:b/>
          <w:bCs/>
          <w:sz w:val="24"/>
          <w:szCs w:val="24"/>
        </w:rPr>
      </w:pPr>
      <w:r w:rsidRPr="00C318E4">
        <w:rPr>
          <w:rFonts w:ascii="Times New Roman" w:hAnsi="Times New Roman" w:cs="Times New Roman"/>
          <w:b/>
          <w:bCs/>
          <w:sz w:val="24"/>
          <w:szCs w:val="24"/>
        </w:rPr>
        <w:t>Članak 203.</w:t>
      </w:r>
    </w:p>
    <w:p w:rsidR="00C318E4" w:rsidRPr="00C318E4" w:rsidRDefault="00C318E4" w:rsidP="001D3C65">
      <w:pPr>
        <w:autoSpaceDE w:val="0"/>
        <w:autoSpaceDN w:val="0"/>
        <w:adjustRightInd w:val="0"/>
        <w:spacing w:after="0" w:line="240" w:lineRule="auto"/>
        <w:jc w:val="both"/>
        <w:rPr>
          <w:rFonts w:ascii="Times New Roman" w:hAnsi="Times New Roman" w:cs="Times New Roman"/>
          <w:sz w:val="24"/>
          <w:szCs w:val="24"/>
        </w:rPr>
      </w:pPr>
      <w:r w:rsidRPr="00C318E4">
        <w:rPr>
          <w:rFonts w:ascii="Times New Roman" w:hAnsi="Times New Roman" w:cs="Times New Roman"/>
          <w:sz w:val="24"/>
          <w:szCs w:val="24"/>
        </w:rPr>
        <w:t>Određuje se sanacija dosadašnjih sanitarnih odlagališta “Žuri</w:t>
      </w:r>
      <w:r w:rsidR="00A3593C">
        <w:rPr>
          <w:rFonts w:ascii="Times New Roman" w:hAnsi="Times New Roman" w:cs="Times New Roman"/>
          <w:sz w:val="24"/>
          <w:szCs w:val="24"/>
        </w:rPr>
        <w:t>no</w:t>
      </w:r>
      <w:r w:rsidRPr="00C318E4">
        <w:rPr>
          <w:rFonts w:ascii="Times New Roman" w:hAnsi="Times New Roman" w:cs="Times New Roman"/>
          <w:sz w:val="24"/>
          <w:szCs w:val="24"/>
        </w:rPr>
        <w:t xml:space="preserve"> brdo” i “Bratiškovački gaj”,</w:t>
      </w:r>
    </w:p>
    <w:p w:rsidR="00C318E4" w:rsidRDefault="00C318E4" w:rsidP="001D3C65">
      <w:pPr>
        <w:autoSpaceDE w:val="0"/>
        <w:autoSpaceDN w:val="0"/>
        <w:adjustRightInd w:val="0"/>
        <w:spacing w:after="0" w:line="240" w:lineRule="auto"/>
        <w:jc w:val="both"/>
        <w:rPr>
          <w:rFonts w:ascii="Times New Roman" w:hAnsi="Times New Roman" w:cs="Times New Roman"/>
          <w:sz w:val="24"/>
          <w:szCs w:val="24"/>
        </w:rPr>
      </w:pPr>
      <w:r w:rsidRPr="00C318E4">
        <w:rPr>
          <w:rFonts w:ascii="Times New Roman" w:hAnsi="Times New Roman" w:cs="Times New Roman"/>
          <w:sz w:val="24"/>
          <w:szCs w:val="24"/>
        </w:rPr>
        <w:t>kao i svih “divljih” odlagališta na području Grada Skradina.</w:t>
      </w:r>
    </w:p>
    <w:p w:rsidR="0065088F" w:rsidRDefault="0065088F" w:rsidP="001D3C65">
      <w:pPr>
        <w:autoSpaceDE w:val="0"/>
        <w:autoSpaceDN w:val="0"/>
        <w:adjustRightInd w:val="0"/>
        <w:spacing w:after="0" w:line="240" w:lineRule="auto"/>
        <w:jc w:val="both"/>
        <w:rPr>
          <w:rFonts w:ascii="Times New Roman" w:hAnsi="Times New Roman" w:cs="Times New Roman"/>
          <w:sz w:val="24"/>
          <w:szCs w:val="24"/>
        </w:rPr>
      </w:pPr>
    </w:p>
    <w:p w:rsidR="001D3C65" w:rsidRDefault="001D3C65" w:rsidP="001D3C65">
      <w:pPr>
        <w:autoSpaceDE w:val="0"/>
        <w:autoSpaceDN w:val="0"/>
        <w:adjustRightInd w:val="0"/>
        <w:spacing w:after="0" w:line="240" w:lineRule="auto"/>
        <w:jc w:val="both"/>
        <w:rPr>
          <w:rFonts w:ascii="Times New Roman" w:hAnsi="Times New Roman" w:cs="Times New Roman"/>
          <w:sz w:val="24"/>
          <w:szCs w:val="24"/>
        </w:rPr>
      </w:pPr>
    </w:p>
    <w:p w:rsidR="0065088F" w:rsidRPr="005F6174" w:rsidRDefault="001D3C65" w:rsidP="0065088F">
      <w:pPr>
        <w:tabs>
          <w:tab w:val="left" w:pos="851"/>
        </w:tabs>
        <w:rPr>
          <w:rFonts w:cs="Arial"/>
          <w:szCs w:val="24"/>
        </w:rPr>
      </w:pPr>
      <w:r>
        <w:rPr>
          <w:rFonts w:ascii="Times New Roman" w:hAnsi="Times New Roman" w:cs="Times New Roman"/>
          <w:sz w:val="24"/>
          <w:szCs w:val="24"/>
        </w:rPr>
        <w:t xml:space="preserve">     </w:t>
      </w:r>
      <w:r w:rsidR="0065088F">
        <w:rPr>
          <w:rFonts w:ascii="Times New Roman" w:hAnsi="Times New Roman" w:cs="Times New Roman"/>
          <w:sz w:val="24"/>
          <w:szCs w:val="24"/>
        </w:rPr>
        <w:t>Lokacija i uvjeti za gradnju reciklažnih dvorišta definirani su člankom</w:t>
      </w:r>
      <w:r>
        <w:rPr>
          <w:rFonts w:ascii="Times New Roman" w:hAnsi="Times New Roman" w:cs="Times New Roman"/>
          <w:sz w:val="24"/>
          <w:szCs w:val="24"/>
        </w:rPr>
        <w:t>.</w:t>
      </w:r>
      <w:r w:rsidR="0065088F">
        <w:rPr>
          <w:rFonts w:ascii="Times New Roman" w:hAnsi="Times New Roman" w:cs="Times New Roman"/>
          <w:sz w:val="24"/>
          <w:szCs w:val="24"/>
        </w:rPr>
        <w:t>88. stavci 3. i 4. PPUG Skradina koji glase:</w:t>
      </w:r>
      <w:r w:rsidR="0065088F" w:rsidRPr="0065088F">
        <w:rPr>
          <w:rFonts w:cs="Arial"/>
          <w:szCs w:val="24"/>
        </w:rPr>
        <w:t xml:space="preserve"> </w:t>
      </w:r>
    </w:p>
    <w:p w:rsidR="0065088F" w:rsidRPr="0065088F" w:rsidRDefault="0065088F" w:rsidP="0065088F">
      <w:pPr>
        <w:pStyle w:val="BodyText21"/>
        <w:tabs>
          <w:tab w:val="left" w:pos="3969"/>
        </w:tabs>
        <w:rPr>
          <w:rFonts w:ascii="Times New Roman" w:hAnsi="Times New Roman"/>
          <w:snapToGrid w:val="0"/>
          <w:lang w:eastAsia="en-US"/>
        </w:rPr>
      </w:pPr>
      <w:r w:rsidRPr="0065088F">
        <w:rPr>
          <w:rFonts w:ascii="Times New Roman" w:hAnsi="Times New Roman"/>
          <w:szCs w:val="24"/>
        </w:rPr>
        <w:t>˝</w:t>
      </w:r>
      <w:r w:rsidRPr="0065088F">
        <w:rPr>
          <w:rFonts w:ascii="Times New Roman" w:hAnsi="Times New Roman"/>
          <w:snapToGrid w:val="0"/>
          <w:lang w:eastAsia="en-US"/>
        </w:rPr>
        <w:t xml:space="preserve">(3) Unutar izdvojenog građevinskog područja gospodarske namjene omogućuje se izgradnja reciklažnih  dvorišta  s  privremenim  skladištenjem,  baliranjem,  prešanjem  izdvojeno sakupljenog otpada (staklo, papir i karton, plastična ambalaža, metali i dr.). </w:t>
      </w:r>
    </w:p>
    <w:p w:rsidR="0065088F" w:rsidRPr="0065088F" w:rsidRDefault="0065088F" w:rsidP="0065088F">
      <w:pPr>
        <w:pStyle w:val="BodyText21"/>
        <w:tabs>
          <w:tab w:val="left" w:pos="3969"/>
        </w:tabs>
        <w:rPr>
          <w:rFonts w:ascii="Times New Roman" w:hAnsi="Times New Roman"/>
          <w:snapToGrid w:val="0"/>
          <w:lang w:eastAsia="en-US"/>
        </w:rPr>
      </w:pPr>
      <w:r w:rsidRPr="0065088F">
        <w:rPr>
          <w:rFonts w:ascii="Times New Roman" w:hAnsi="Times New Roman"/>
          <w:snapToGrid w:val="0"/>
          <w:lang w:eastAsia="en-US"/>
        </w:rPr>
        <w:tab/>
      </w:r>
    </w:p>
    <w:p w:rsidR="0065088F" w:rsidRPr="0065088F" w:rsidRDefault="0065088F" w:rsidP="0065088F">
      <w:pPr>
        <w:pStyle w:val="BodyText21"/>
        <w:tabs>
          <w:tab w:val="left" w:pos="3969"/>
        </w:tabs>
        <w:rPr>
          <w:rFonts w:ascii="Times New Roman" w:hAnsi="Times New Roman"/>
          <w:snapToGrid w:val="0"/>
          <w:lang w:eastAsia="en-US"/>
        </w:rPr>
      </w:pPr>
      <w:r w:rsidRPr="0065088F">
        <w:rPr>
          <w:rFonts w:ascii="Times New Roman" w:hAnsi="Times New Roman"/>
          <w:snapToGrid w:val="0"/>
          <w:lang w:eastAsia="en-US"/>
        </w:rPr>
        <w:t>(4) Uvjeti gradnje građevina u reciklažnim dvorištima:</w:t>
      </w:r>
    </w:p>
    <w:p w:rsidR="0065088F" w:rsidRPr="0065088F" w:rsidRDefault="0065088F" w:rsidP="0065088F">
      <w:pPr>
        <w:pStyle w:val="BodyText21"/>
        <w:tabs>
          <w:tab w:val="left" w:pos="3969"/>
        </w:tabs>
        <w:ind w:left="567" w:hanging="283"/>
        <w:rPr>
          <w:rFonts w:ascii="Times New Roman" w:hAnsi="Times New Roman"/>
          <w:snapToGrid w:val="0"/>
          <w:lang w:eastAsia="en-US"/>
        </w:rPr>
      </w:pPr>
      <w:r w:rsidRPr="0065088F">
        <w:rPr>
          <w:rFonts w:ascii="Times New Roman" w:hAnsi="Times New Roman"/>
          <w:snapToGrid w:val="0"/>
          <w:lang w:eastAsia="en-US"/>
        </w:rPr>
        <w:t>-</w:t>
      </w:r>
      <w:r w:rsidRPr="0065088F">
        <w:rPr>
          <w:rFonts w:ascii="Times New Roman" w:hAnsi="Times New Roman"/>
          <w:snapToGrid w:val="0"/>
          <w:lang w:eastAsia="en-US"/>
        </w:rPr>
        <w:tab/>
        <w:t xml:space="preserve">građevinskih čestica za smještaj reciklažnih dvorišta ne može biti manja od 1000m2, </w:t>
      </w:r>
    </w:p>
    <w:p w:rsidR="0065088F" w:rsidRPr="0065088F" w:rsidRDefault="0065088F" w:rsidP="0065088F">
      <w:pPr>
        <w:pStyle w:val="BodyText21"/>
        <w:tabs>
          <w:tab w:val="left" w:pos="3969"/>
        </w:tabs>
        <w:ind w:left="567" w:hanging="283"/>
        <w:rPr>
          <w:rFonts w:ascii="Times New Roman" w:hAnsi="Times New Roman"/>
          <w:snapToGrid w:val="0"/>
          <w:lang w:eastAsia="en-US"/>
        </w:rPr>
      </w:pPr>
      <w:r w:rsidRPr="0065088F">
        <w:rPr>
          <w:rFonts w:ascii="Times New Roman" w:hAnsi="Times New Roman"/>
          <w:snapToGrid w:val="0"/>
          <w:lang w:eastAsia="en-US"/>
        </w:rPr>
        <w:t>-</w:t>
      </w:r>
      <w:r w:rsidRPr="0065088F">
        <w:rPr>
          <w:rFonts w:ascii="Times New Roman" w:hAnsi="Times New Roman"/>
          <w:snapToGrid w:val="0"/>
          <w:lang w:eastAsia="en-US"/>
        </w:rPr>
        <w:tab/>
        <w:t>najmanja udaljenost građevina od građevinskih čestica je 5,0 m za stambenu namjenu i 3,0m za ostale namjene,</w:t>
      </w:r>
    </w:p>
    <w:p w:rsidR="0065088F" w:rsidRPr="0065088F" w:rsidRDefault="0065088F" w:rsidP="0065088F">
      <w:pPr>
        <w:pStyle w:val="BodyText21"/>
        <w:tabs>
          <w:tab w:val="left" w:pos="3969"/>
        </w:tabs>
        <w:ind w:left="567" w:hanging="283"/>
        <w:rPr>
          <w:rFonts w:ascii="Times New Roman" w:hAnsi="Times New Roman"/>
          <w:snapToGrid w:val="0"/>
          <w:lang w:eastAsia="en-US"/>
        </w:rPr>
      </w:pPr>
      <w:r w:rsidRPr="0065088F">
        <w:rPr>
          <w:rFonts w:ascii="Times New Roman" w:hAnsi="Times New Roman"/>
          <w:snapToGrid w:val="0"/>
          <w:lang w:eastAsia="en-US"/>
        </w:rPr>
        <w:t>-</w:t>
      </w:r>
      <w:r w:rsidRPr="0065088F">
        <w:rPr>
          <w:rFonts w:ascii="Times New Roman" w:hAnsi="Times New Roman"/>
          <w:snapToGrid w:val="0"/>
          <w:lang w:eastAsia="en-US"/>
        </w:rPr>
        <w:tab/>
        <w:t>maksimalni broj etaža je jedna – prizemlje,</w:t>
      </w:r>
    </w:p>
    <w:p w:rsidR="0065088F" w:rsidRPr="0065088F" w:rsidRDefault="0065088F" w:rsidP="0065088F">
      <w:pPr>
        <w:pStyle w:val="BodyText21"/>
        <w:tabs>
          <w:tab w:val="left" w:pos="3969"/>
        </w:tabs>
        <w:ind w:left="567" w:hanging="283"/>
        <w:rPr>
          <w:rFonts w:ascii="Times New Roman" w:hAnsi="Times New Roman"/>
          <w:snapToGrid w:val="0"/>
          <w:lang w:eastAsia="en-US"/>
        </w:rPr>
      </w:pPr>
      <w:r w:rsidRPr="0065088F">
        <w:rPr>
          <w:rFonts w:ascii="Times New Roman" w:hAnsi="Times New Roman"/>
          <w:snapToGrid w:val="0"/>
          <w:lang w:eastAsia="en-US"/>
        </w:rPr>
        <w:t>-</w:t>
      </w:r>
      <w:r w:rsidRPr="0065088F">
        <w:rPr>
          <w:rFonts w:ascii="Times New Roman" w:hAnsi="Times New Roman"/>
          <w:snapToGrid w:val="0"/>
          <w:lang w:eastAsia="en-US"/>
        </w:rPr>
        <w:tab/>
        <w:t>najveća visina 5m, izuzetno i više ako to zahtijeva primijenjena tehnologija,</w:t>
      </w:r>
    </w:p>
    <w:p w:rsidR="0065088F" w:rsidRPr="0065088F" w:rsidRDefault="0065088F" w:rsidP="0065088F">
      <w:pPr>
        <w:pStyle w:val="BodyText21"/>
        <w:tabs>
          <w:tab w:val="left" w:pos="3969"/>
        </w:tabs>
        <w:ind w:left="567" w:hanging="283"/>
        <w:rPr>
          <w:rFonts w:ascii="Times New Roman" w:hAnsi="Times New Roman"/>
          <w:snapToGrid w:val="0"/>
          <w:lang w:eastAsia="en-US"/>
        </w:rPr>
      </w:pPr>
      <w:r w:rsidRPr="0065088F">
        <w:rPr>
          <w:rFonts w:ascii="Times New Roman" w:hAnsi="Times New Roman"/>
          <w:snapToGrid w:val="0"/>
          <w:lang w:eastAsia="en-US"/>
        </w:rPr>
        <w:t>-</w:t>
      </w:r>
      <w:r w:rsidRPr="0065088F">
        <w:rPr>
          <w:rFonts w:ascii="Times New Roman" w:hAnsi="Times New Roman"/>
          <w:snapToGrid w:val="0"/>
          <w:lang w:eastAsia="en-US"/>
        </w:rPr>
        <w:tab/>
        <w:t>pristup minimalne širine 5,5 m.˝</w:t>
      </w:r>
    </w:p>
    <w:p w:rsidR="00FA1FC1" w:rsidRDefault="00FA1FC1" w:rsidP="00FA1FC1">
      <w:pPr>
        <w:pStyle w:val="t-9-8"/>
        <w:spacing w:before="0" w:beforeAutospacing="0" w:after="0" w:afterAutospacing="0"/>
        <w:jc w:val="both"/>
      </w:pPr>
    </w:p>
    <w:p w:rsidR="00C318E4" w:rsidRDefault="00C318E4" w:rsidP="00FA1FC1">
      <w:pPr>
        <w:pStyle w:val="t-9-8"/>
        <w:spacing w:before="0" w:beforeAutospacing="0" w:after="0" w:afterAutospacing="0"/>
        <w:jc w:val="both"/>
      </w:pPr>
    </w:p>
    <w:p w:rsidR="00A57D59" w:rsidRDefault="0065088F" w:rsidP="005E3AFC">
      <w:pPr>
        <w:pStyle w:val="t-9-8"/>
        <w:numPr>
          <w:ilvl w:val="0"/>
          <w:numId w:val="1"/>
        </w:numPr>
        <w:spacing w:before="0" w:beforeAutospacing="0" w:after="0" w:afterAutospacing="0"/>
        <w:rPr>
          <w:b/>
        </w:rPr>
      </w:pPr>
      <w:r>
        <w:rPr>
          <w:b/>
        </w:rPr>
        <w:t>PL</w:t>
      </w:r>
      <w:r w:rsidR="00A57D59" w:rsidRPr="00A57D59">
        <w:rPr>
          <w:b/>
        </w:rPr>
        <w:t xml:space="preserve">AN GOSPODARENJA OTPADOM </w:t>
      </w:r>
      <w:r>
        <w:rPr>
          <w:b/>
        </w:rPr>
        <w:t xml:space="preserve"> GRADA SKRADINA</w:t>
      </w:r>
    </w:p>
    <w:p w:rsidR="0065088F" w:rsidRDefault="0065088F" w:rsidP="0065088F">
      <w:pPr>
        <w:pStyle w:val="t-9-8"/>
        <w:spacing w:before="0" w:beforeAutospacing="0" w:after="0" w:afterAutospacing="0"/>
        <w:rPr>
          <w:b/>
        </w:rPr>
      </w:pPr>
    </w:p>
    <w:p w:rsidR="00A70A03" w:rsidRDefault="00A70A03" w:rsidP="009767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A70A03">
        <w:rPr>
          <w:rFonts w:ascii="Times New Roman" w:hAnsi="Times New Roman" w:cs="Times New Roman"/>
          <w:b/>
          <w:sz w:val="24"/>
          <w:szCs w:val="24"/>
        </w:rPr>
        <w:t>Plan gospodarenja otpadom Grada Skradina za razdoblje 2015. -2021. god.</w:t>
      </w:r>
      <w:r>
        <w:rPr>
          <w:b/>
        </w:rPr>
        <w:t xml:space="preserve"> </w:t>
      </w:r>
      <w:r>
        <w:rPr>
          <w:rFonts w:ascii="Times New Roman" w:hAnsi="Times New Roman" w:cs="Times New Roman"/>
          <w:sz w:val="24"/>
          <w:szCs w:val="24"/>
        </w:rPr>
        <w:t>donesen je na 13.sjednici Gradskog vijeća Grada Skradina održanoj 05. lipnja 2015. ( „ Službeni vjesnik Šibensko-kninske županije“ br. 10 / 15), uz prethodno pribavljenu suglasnost Upravnog odjela za zaštitu okoliša i komunalne poslove Šibensko-kninske županije, KLASA:351-01/14-01/107, URBROJ: 2182/1-15-15-5.</w:t>
      </w:r>
    </w:p>
    <w:p w:rsidR="00A70A03" w:rsidRDefault="00A70A03" w:rsidP="00A70A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Do konca 201</w:t>
      </w:r>
      <w:r w:rsidR="0021423A">
        <w:rPr>
          <w:rFonts w:ascii="Times New Roman" w:hAnsi="Times New Roman" w:cs="Times New Roman"/>
          <w:sz w:val="24"/>
          <w:szCs w:val="24"/>
        </w:rPr>
        <w:t>6</w:t>
      </w:r>
      <w:r>
        <w:rPr>
          <w:rFonts w:ascii="Times New Roman" w:hAnsi="Times New Roman" w:cs="Times New Roman"/>
          <w:sz w:val="24"/>
          <w:szCs w:val="24"/>
        </w:rPr>
        <w:t>. god. nisu rađene izmjene i dopune Plana.</w:t>
      </w:r>
    </w:p>
    <w:p w:rsidR="00A813C4" w:rsidRDefault="00A813C4" w:rsidP="00A70A03">
      <w:pPr>
        <w:autoSpaceDE w:val="0"/>
        <w:autoSpaceDN w:val="0"/>
        <w:adjustRightInd w:val="0"/>
        <w:spacing w:after="0" w:line="240" w:lineRule="auto"/>
        <w:jc w:val="both"/>
        <w:rPr>
          <w:rFonts w:ascii="Times New Roman" w:hAnsi="Times New Roman" w:cs="Times New Roman"/>
          <w:sz w:val="24"/>
          <w:szCs w:val="24"/>
        </w:rPr>
      </w:pPr>
    </w:p>
    <w:p w:rsidR="00A70A03" w:rsidRDefault="00A70A03"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Plan sadrži: 1</w:t>
      </w:r>
      <w:r w:rsidR="006338D6">
        <w:rPr>
          <w:rFonts w:ascii="Times New Roman" w:hAnsi="Times New Roman" w:cs="Times New Roman"/>
          <w:sz w:val="24"/>
          <w:szCs w:val="24"/>
        </w:rPr>
        <w:t xml:space="preserve">. Uvod </w:t>
      </w:r>
    </w:p>
    <w:p w:rsidR="00A70A03"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 Osnovni podaci o Gradu Skradinu </w:t>
      </w:r>
    </w:p>
    <w:p w:rsidR="006338D6"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3. Analiza i ocjena stanja i potreba u gospodarenju otpadom na području  </w:t>
      </w:r>
    </w:p>
    <w:p w:rsidR="00A70A03"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Grada Skradina uključujući ostvarivanje ciljeva </w:t>
      </w:r>
    </w:p>
    <w:p w:rsidR="006338D6" w:rsidRDefault="006338D6" w:rsidP="006338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4. Podaci o vrstama i količinama otpada </w:t>
      </w:r>
    </w:p>
    <w:p w:rsidR="006338D6"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5. Građevine i ur</w:t>
      </w:r>
      <w:r w:rsidR="00A813C4">
        <w:rPr>
          <w:rFonts w:ascii="Times New Roman" w:hAnsi="Times New Roman" w:cs="Times New Roman"/>
          <w:sz w:val="24"/>
          <w:szCs w:val="24"/>
        </w:rPr>
        <w:t>e</w:t>
      </w:r>
      <w:r>
        <w:rPr>
          <w:rFonts w:ascii="Times New Roman" w:hAnsi="Times New Roman" w:cs="Times New Roman"/>
          <w:sz w:val="24"/>
          <w:szCs w:val="24"/>
        </w:rPr>
        <w:t xml:space="preserve">đaji za gospodarenje otpadom </w:t>
      </w:r>
    </w:p>
    <w:p w:rsidR="00A70A03"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6. Podaci o lokacijama odbačenog otpada i njihovom uklanjanju </w:t>
      </w:r>
    </w:p>
    <w:p w:rsidR="006338D6"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7. Mjere potrebne za ostvarivanje ciljeva smanjivanja ili sprečavanja nastanka      </w:t>
      </w:r>
    </w:p>
    <w:p w:rsidR="006338D6"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otpada, uključujući izobrazno-informativne aktivnosti i akcije prikupljanja</w:t>
      </w:r>
    </w:p>
    <w:p w:rsidR="006338D6"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otpada </w:t>
      </w:r>
    </w:p>
    <w:p w:rsidR="00A70A03" w:rsidRDefault="006338D6" w:rsidP="006338D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8. Mjere gospodarenja otpadom </w:t>
      </w:r>
    </w:p>
    <w:p w:rsidR="006338D6"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9. Organizacijski aspekti, izvori i visina financijskih sredstava za provedbu  </w:t>
      </w:r>
    </w:p>
    <w:p w:rsidR="00A70A03" w:rsidRDefault="006338D6" w:rsidP="00A70A0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mjera gospodarenja otpadom </w:t>
      </w:r>
    </w:p>
    <w:p w:rsidR="00A70A03" w:rsidRDefault="006338D6" w:rsidP="006338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Rokovi i nositelji izvršenja plana </w:t>
      </w:r>
    </w:p>
    <w:p w:rsidR="00A813C4" w:rsidRDefault="00A813C4" w:rsidP="006338D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A813C4" w:rsidRDefault="00A813C4" w:rsidP="00A8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Sukladno postojećim zakonskim propisima, a ponajviše Zakonu o održivom</w:t>
      </w:r>
    </w:p>
    <w:p w:rsidR="00A813C4" w:rsidRDefault="00A813C4" w:rsidP="00A8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gospodarenju otpadom (NN 94/13) Grad Skradin je  donio Plan gospodarenja otpadom čijom provedbom, a s ciljem očuvanja ljudskog zdravlja te smanjenja utjecaja na okoliš,  se nastoji ostvariti sljedeće:</w:t>
      </w:r>
    </w:p>
    <w:p w:rsidR="00A813C4" w:rsidRDefault="00A813C4"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uspostava sustav cjelovitog gospodarenja otpadom u skladu sa Planom gospodarenja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813C4">
        <w:rPr>
          <w:rFonts w:ascii="Times New Roman" w:hAnsi="Times New Roman" w:cs="Times New Roman"/>
          <w:sz w:val="24"/>
          <w:szCs w:val="24"/>
        </w:rPr>
        <w:t>otpadom RH i Planom gospodarenja otpadom Šibensko-kninske županije;</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pove</w:t>
      </w:r>
      <w:r>
        <w:rPr>
          <w:rFonts w:ascii="Times New Roman" w:hAnsi="Times New Roman" w:cs="Times New Roman"/>
          <w:sz w:val="24"/>
          <w:szCs w:val="24"/>
        </w:rPr>
        <w:t>ć</w:t>
      </w:r>
      <w:r w:rsidR="00A813C4">
        <w:rPr>
          <w:rFonts w:ascii="Times New Roman" w:hAnsi="Times New Roman" w:cs="Times New Roman"/>
          <w:sz w:val="24"/>
          <w:szCs w:val="24"/>
        </w:rPr>
        <w:t>a</w:t>
      </w:r>
      <w:r>
        <w:rPr>
          <w:rFonts w:ascii="Times New Roman" w:hAnsi="Times New Roman" w:cs="Times New Roman"/>
          <w:sz w:val="24"/>
          <w:szCs w:val="24"/>
        </w:rPr>
        <w:t>nje</w:t>
      </w:r>
      <w:r w:rsidR="00A813C4">
        <w:rPr>
          <w:rFonts w:ascii="Times New Roman" w:hAnsi="Times New Roman" w:cs="Times New Roman"/>
          <w:sz w:val="24"/>
          <w:szCs w:val="24"/>
        </w:rPr>
        <w:t xml:space="preserve"> ud</w:t>
      </w:r>
      <w:r>
        <w:rPr>
          <w:rFonts w:ascii="Times New Roman" w:hAnsi="Times New Roman" w:cs="Times New Roman"/>
          <w:sz w:val="24"/>
          <w:szCs w:val="24"/>
        </w:rPr>
        <w:t xml:space="preserve">jela </w:t>
      </w:r>
      <w:r w:rsidR="00A813C4">
        <w:rPr>
          <w:rFonts w:ascii="Times New Roman" w:hAnsi="Times New Roman" w:cs="Times New Roman"/>
          <w:sz w:val="24"/>
          <w:szCs w:val="24"/>
        </w:rPr>
        <w:t>odvojeno prikupljanog otpada;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recikliranje i ponovna oporaba otpada;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prethodna obrada otpada prije kona</w:t>
      </w:r>
      <w:r>
        <w:rPr>
          <w:rFonts w:ascii="Times New Roman" w:hAnsi="Times New Roman" w:cs="Times New Roman"/>
          <w:sz w:val="24"/>
          <w:szCs w:val="24"/>
        </w:rPr>
        <w:t>č</w:t>
      </w:r>
      <w:r w:rsidR="00A813C4">
        <w:rPr>
          <w:rFonts w:ascii="Times New Roman" w:hAnsi="Times New Roman" w:cs="Times New Roman"/>
          <w:sz w:val="24"/>
          <w:szCs w:val="24"/>
        </w:rPr>
        <w:t>nog odlaganja;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sidR="00A813C4">
        <w:rPr>
          <w:rFonts w:ascii="Times New Roman" w:hAnsi="Times New Roman" w:cs="Times New Roman"/>
          <w:sz w:val="24"/>
          <w:szCs w:val="24"/>
        </w:rPr>
        <w:t>smanjenje udjela biorazgradivog otpada u komunalnom otpadu;</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izdvajanje goriva iz otpada;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smanjenje koli</w:t>
      </w:r>
      <w:r>
        <w:rPr>
          <w:rFonts w:ascii="Times New Roman" w:hAnsi="Times New Roman" w:cs="Times New Roman"/>
          <w:sz w:val="24"/>
          <w:szCs w:val="24"/>
        </w:rPr>
        <w:t>č</w:t>
      </w:r>
      <w:r w:rsidR="00A813C4">
        <w:rPr>
          <w:rFonts w:ascii="Times New Roman" w:hAnsi="Times New Roman" w:cs="Times New Roman"/>
          <w:sz w:val="24"/>
          <w:szCs w:val="24"/>
        </w:rPr>
        <w:t>ina otpada koje se odlažu na odlagalištima;</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smanj</w:t>
      </w:r>
      <w:r>
        <w:rPr>
          <w:rFonts w:ascii="Times New Roman" w:hAnsi="Times New Roman" w:cs="Times New Roman"/>
          <w:sz w:val="24"/>
          <w:szCs w:val="24"/>
        </w:rPr>
        <w:t>enje</w:t>
      </w:r>
      <w:r w:rsidR="00A813C4">
        <w:rPr>
          <w:rFonts w:ascii="Times New Roman" w:hAnsi="Times New Roman" w:cs="Times New Roman"/>
          <w:sz w:val="24"/>
          <w:szCs w:val="24"/>
        </w:rPr>
        <w:t xml:space="preserve"> štetnih utjecaja otpada na okoliš;</w:t>
      </w:r>
    </w:p>
    <w:p w:rsidR="00A813C4" w:rsidRDefault="00CB767D" w:rsidP="00A813C4">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sanacija „divljih“ odlagališta;</w:t>
      </w:r>
    </w:p>
    <w:p w:rsidR="00A813C4" w:rsidRDefault="00CB767D" w:rsidP="00A813C4">
      <w:pPr>
        <w:autoSpaceDE w:val="0"/>
        <w:autoSpaceDN w:val="0"/>
        <w:adjustRightInd w:val="0"/>
        <w:spacing w:after="0" w:line="240" w:lineRule="auto"/>
        <w:jc w:val="both"/>
        <w:rPr>
          <w:rFonts w:ascii="Times New Roman" w:hAnsi="Times New Roman" w:cs="Times New Roman"/>
          <w:sz w:val="24"/>
          <w:szCs w:val="24"/>
        </w:rPr>
      </w:pPr>
      <w:r>
        <w:rPr>
          <w:rFonts w:ascii="Wingdings" w:hAnsi="Wingdings" w:cs="Wingdings"/>
          <w:sz w:val="24"/>
          <w:szCs w:val="24"/>
        </w:rPr>
        <w:t></w:t>
      </w:r>
      <w:r w:rsidR="00A813C4">
        <w:rPr>
          <w:rFonts w:ascii="Wingdings" w:hAnsi="Wingdings" w:cs="Wingdings"/>
          <w:sz w:val="24"/>
          <w:szCs w:val="24"/>
        </w:rPr>
        <w:t></w:t>
      </w:r>
      <w:r w:rsidR="00A813C4">
        <w:rPr>
          <w:rFonts w:ascii="Times New Roman" w:hAnsi="Times New Roman" w:cs="Times New Roman"/>
          <w:sz w:val="24"/>
          <w:szCs w:val="24"/>
        </w:rPr>
        <w:t>samoodrživo financiranje sustava gospodarenja komunalnim otpadom.</w:t>
      </w:r>
    </w:p>
    <w:p w:rsidR="006F3ED5" w:rsidRPr="00A57D59" w:rsidRDefault="006F3ED5" w:rsidP="006F3ED5">
      <w:pPr>
        <w:pStyle w:val="t-9-8"/>
        <w:spacing w:before="0" w:beforeAutospacing="0" w:after="0" w:afterAutospacing="0"/>
        <w:ind w:left="360"/>
        <w:rPr>
          <w:b/>
        </w:rPr>
      </w:pPr>
    </w:p>
    <w:p w:rsidR="003E6549" w:rsidRDefault="00CB767D" w:rsidP="00976701">
      <w:pPr>
        <w:widowControl w:val="0"/>
        <w:autoSpaceDE w:val="0"/>
        <w:autoSpaceDN w:val="0"/>
        <w:adjustRightInd w:val="0"/>
        <w:rPr>
          <w:rFonts w:ascii="Times New Roman" w:hAnsi="Times New Roman" w:cs="Times New Roman"/>
          <w:i/>
          <w:color w:val="000000"/>
          <w:sz w:val="24"/>
          <w:szCs w:val="24"/>
        </w:rPr>
      </w:pPr>
      <w:r w:rsidRPr="00CB767D">
        <w:rPr>
          <w:rFonts w:ascii="Times New Roman" w:hAnsi="Times New Roman" w:cs="Times New Roman"/>
          <w:color w:val="000000"/>
          <w:sz w:val="24"/>
          <w:szCs w:val="24"/>
        </w:rPr>
        <w:t xml:space="preserve">     </w:t>
      </w:r>
      <w:r w:rsidR="003E6549" w:rsidRPr="00CB767D">
        <w:rPr>
          <w:rFonts w:ascii="Times New Roman" w:hAnsi="Times New Roman" w:cs="Times New Roman"/>
          <w:color w:val="000000"/>
          <w:sz w:val="24"/>
          <w:szCs w:val="24"/>
        </w:rPr>
        <w:t xml:space="preserve">Plan gospodarenja otpadom </w:t>
      </w:r>
      <w:r w:rsidRPr="00CB767D">
        <w:rPr>
          <w:rFonts w:ascii="Times New Roman" w:hAnsi="Times New Roman" w:cs="Times New Roman"/>
          <w:color w:val="000000"/>
          <w:sz w:val="24"/>
          <w:szCs w:val="24"/>
        </w:rPr>
        <w:t>Grada Skradina</w:t>
      </w:r>
      <w:r w:rsidR="003E6549" w:rsidRPr="00CB767D">
        <w:rPr>
          <w:rFonts w:ascii="Times New Roman" w:hAnsi="Times New Roman" w:cs="Times New Roman"/>
          <w:color w:val="000000"/>
          <w:sz w:val="24"/>
          <w:szCs w:val="24"/>
        </w:rPr>
        <w:t xml:space="preserve"> izrađen je sukladno </w:t>
      </w:r>
      <w:r w:rsidRPr="00CB767D">
        <w:rPr>
          <w:rFonts w:ascii="Times New Roman" w:hAnsi="Times New Roman" w:cs="Times New Roman"/>
          <w:color w:val="000000"/>
          <w:sz w:val="24"/>
          <w:szCs w:val="24"/>
        </w:rPr>
        <w:t>Zakonu o održivom gospodarenju otpadom</w:t>
      </w:r>
      <w:r w:rsidR="0021423A">
        <w:rPr>
          <w:rFonts w:ascii="Times New Roman" w:hAnsi="Times New Roman" w:cs="Times New Roman"/>
          <w:color w:val="000000"/>
          <w:sz w:val="24"/>
          <w:szCs w:val="24"/>
        </w:rPr>
        <w:t xml:space="preserve"> ( Narodne novine 94/13)</w:t>
      </w:r>
      <w:r>
        <w:rPr>
          <w:rFonts w:ascii="Times New Roman" w:hAnsi="Times New Roman" w:cs="Times New Roman"/>
          <w:color w:val="000000"/>
          <w:sz w:val="24"/>
          <w:szCs w:val="24"/>
        </w:rPr>
        <w:t xml:space="preserve"> .</w:t>
      </w:r>
    </w:p>
    <w:p w:rsidR="003E6549" w:rsidRPr="00211AE3" w:rsidRDefault="003E6549" w:rsidP="00976701">
      <w:pPr>
        <w:widowControl w:val="0"/>
        <w:overflowPunct w:val="0"/>
        <w:autoSpaceDE w:val="0"/>
        <w:autoSpaceDN w:val="0"/>
        <w:adjustRightInd w:val="0"/>
        <w:ind w:firstLine="720"/>
        <w:rPr>
          <w:rFonts w:ascii="Times New Roman" w:hAnsi="Times New Roman" w:cs="Times New Roman"/>
          <w:sz w:val="24"/>
          <w:szCs w:val="24"/>
        </w:rPr>
      </w:pPr>
      <w:r w:rsidRPr="00211AE3">
        <w:rPr>
          <w:rFonts w:ascii="Times New Roman" w:hAnsi="Times New Roman" w:cs="Times New Roman"/>
          <w:sz w:val="24"/>
          <w:szCs w:val="24"/>
        </w:rPr>
        <w:t xml:space="preserve">Plan gospodarenja otpadom grada </w:t>
      </w:r>
      <w:r w:rsidR="00CB767D">
        <w:rPr>
          <w:rFonts w:ascii="Times New Roman" w:hAnsi="Times New Roman" w:cs="Times New Roman"/>
          <w:sz w:val="24"/>
          <w:szCs w:val="24"/>
        </w:rPr>
        <w:t xml:space="preserve">donosi gradsko </w:t>
      </w:r>
      <w:r w:rsidRPr="00211AE3">
        <w:rPr>
          <w:rFonts w:ascii="Times New Roman" w:hAnsi="Times New Roman" w:cs="Times New Roman"/>
          <w:sz w:val="24"/>
          <w:szCs w:val="24"/>
        </w:rPr>
        <w:t>vijeće, uz prethodnu suglasnost upravnog tijela jedinice p</w:t>
      </w:r>
      <w:r w:rsidR="002D495E">
        <w:rPr>
          <w:rFonts w:ascii="Times New Roman" w:hAnsi="Times New Roman" w:cs="Times New Roman"/>
          <w:sz w:val="24"/>
          <w:szCs w:val="24"/>
        </w:rPr>
        <w:t>odručne (regionalne) samouprave</w:t>
      </w:r>
      <w:r w:rsidRPr="00211AE3">
        <w:rPr>
          <w:rFonts w:ascii="Times New Roman" w:hAnsi="Times New Roman" w:cs="Times New Roman"/>
          <w:sz w:val="24"/>
          <w:szCs w:val="24"/>
        </w:rPr>
        <w:t xml:space="preserve"> nadležnog za poslove zaštite okoliša.</w:t>
      </w:r>
    </w:p>
    <w:p w:rsidR="003E6549" w:rsidRPr="00211AE3" w:rsidRDefault="003E6549" w:rsidP="00976701">
      <w:pPr>
        <w:widowControl w:val="0"/>
        <w:overflowPunct w:val="0"/>
        <w:autoSpaceDE w:val="0"/>
        <w:autoSpaceDN w:val="0"/>
        <w:adjustRightInd w:val="0"/>
        <w:ind w:firstLine="720"/>
        <w:rPr>
          <w:rFonts w:ascii="Times New Roman" w:hAnsi="Times New Roman" w:cs="Times New Roman"/>
          <w:sz w:val="24"/>
          <w:szCs w:val="24"/>
        </w:rPr>
      </w:pPr>
      <w:r w:rsidRPr="00211AE3">
        <w:rPr>
          <w:rFonts w:ascii="Times New Roman" w:hAnsi="Times New Roman" w:cs="Times New Roman"/>
          <w:sz w:val="24"/>
          <w:szCs w:val="24"/>
        </w:rPr>
        <w:t xml:space="preserve">Jedinica lokalne samouprave dostavlja godišnje </w:t>
      </w:r>
      <w:r w:rsidR="00775764" w:rsidRPr="00211AE3">
        <w:rPr>
          <w:rFonts w:ascii="Times New Roman" w:hAnsi="Times New Roman" w:cs="Times New Roman"/>
          <w:sz w:val="24"/>
          <w:szCs w:val="24"/>
        </w:rPr>
        <w:t>I</w:t>
      </w:r>
      <w:r w:rsidRPr="00211AE3">
        <w:rPr>
          <w:rFonts w:ascii="Times New Roman" w:hAnsi="Times New Roman" w:cs="Times New Roman"/>
          <w:sz w:val="24"/>
          <w:szCs w:val="24"/>
        </w:rPr>
        <w:t>zvješće o provedbi Plana jedinici područne (regionalne) samouprave do 31. ožujka tekuće godine za prethodnu kalendarsku godinu i objavljuje ga u svom službenom glasilu.</w:t>
      </w:r>
    </w:p>
    <w:p w:rsidR="005E3AFC" w:rsidRDefault="005E3AFC" w:rsidP="0008339E">
      <w:pPr>
        <w:pStyle w:val="Odlomakpopisa"/>
        <w:ind w:firstLine="696"/>
        <w:rPr>
          <w:rFonts w:ascii="Times New Roman" w:hAnsi="Times New Roman" w:cs="Times New Roman"/>
          <w:i/>
          <w:sz w:val="24"/>
          <w:szCs w:val="24"/>
        </w:rPr>
      </w:pPr>
    </w:p>
    <w:p w:rsidR="005E3AFC" w:rsidRDefault="005E3AFC" w:rsidP="005E3AFC">
      <w:pPr>
        <w:pStyle w:val="Odlomakpopisa"/>
        <w:numPr>
          <w:ilvl w:val="0"/>
          <w:numId w:val="1"/>
        </w:numPr>
        <w:rPr>
          <w:rFonts w:ascii="Times New Roman" w:hAnsi="Times New Roman" w:cs="Times New Roman"/>
          <w:b/>
          <w:sz w:val="24"/>
          <w:szCs w:val="24"/>
        </w:rPr>
      </w:pPr>
      <w:r>
        <w:rPr>
          <w:rFonts w:ascii="Times New Roman" w:hAnsi="Times New Roman" w:cs="Times New Roman"/>
          <w:b/>
          <w:sz w:val="24"/>
          <w:szCs w:val="24"/>
        </w:rPr>
        <w:t>ANALIZA, OCJENA</w:t>
      </w:r>
      <w:r w:rsidRPr="005E3AFC">
        <w:rPr>
          <w:rFonts w:ascii="Times New Roman" w:hAnsi="Times New Roman" w:cs="Times New Roman"/>
          <w:b/>
          <w:sz w:val="24"/>
          <w:szCs w:val="24"/>
        </w:rPr>
        <w:t xml:space="preserve"> STANJA I PO</w:t>
      </w:r>
      <w:r w:rsidR="009D14D7">
        <w:rPr>
          <w:rFonts w:ascii="Times New Roman" w:hAnsi="Times New Roman" w:cs="Times New Roman"/>
          <w:b/>
          <w:sz w:val="24"/>
          <w:szCs w:val="24"/>
        </w:rPr>
        <w:t xml:space="preserve">TREBA U GOSPODARENJU OTPADOM NA </w:t>
      </w:r>
      <w:r w:rsidRPr="005E3AFC">
        <w:rPr>
          <w:rFonts w:ascii="Times New Roman" w:hAnsi="Times New Roman" w:cs="Times New Roman"/>
          <w:b/>
          <w:sz w:val="24"/>
          <w:szCs w:val="24"/>
        </w:rPr>
        <w:t>PODRUČ</w:t>
      </w:r>
      <w:r>
        <w:rPr>
          <w:rFonts w:ascii="Times New Roman" w:hAnsi="Times New Roman" w:cs="Times New Roman"/>
          <w:b/>
          <w:sz w:val="24"/>
          <w:szCs w:val="24"/>
        </w:rPr>
        <w:t>JU</w:t>
      </w:r>
      <w:r w:rsidR="00CB767D">
        <w:rPr>
          <w:rFonts w:ascii="Times New Roman" w:hAnsi="Times New Roman" w:cs="Times New Roman"/>
          <w:b/>
          <w:sz w:val="24"/>
          <w:szCs w:val="24"/>
        </w:rPr>
        <w:t xml:space="preserve"> SKRADINA</w:t>
      </w:r>
      <w:r w:rsidRPr="005E3AFC">
        <w:rPr>
          <w:rFonts w:ascii="Times New Roman" w:hAnsi="Times New Roman" w:cs="Times New Roman"/>
          <w:b/>
          <w:sz w:val="24"/>
          <w:szCs w:val="24"/>
        </w:rPr>
        <w:t>, U</w:t>
      </w:r>
      <w:r>
        <w:rPr>
          <w:rFonts w:ascii="Times New Roman" w:hAnsi="Times New Roman" w:cs="Times New Roman"/>
          <w:b/>
          <w:sz w:val="24"/>
          <w:szCs w:val="24"/>
        </w:rPr>
        <w:t>KLJUČUJUĆI OSTVARIVANJE CILJEVA</w:t>
      </w:r>
    </w:p>
    <w:p w:rsidR="006B1AC7" w:rsidRDefault="00CB767D"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Na podru</w:t>
      </w:r>
      <w:r w:rsidR="006B1AC7">
        <w:rPr>
          <w:rFonts w:ascii="Times New Roman" w:hAnsi="Times New Roman" w:cs="Times New Roman"/>
          <w:sz w:val="24"/>
          <w:szCs w:val="24"/>
        </w:rPr>
        <w:t>č</w:t>
      </w:r>
      <w:r>
        <w:rPr>
          <w:rFonts w:ascii="Times New Roman" w:hAnsi="Times New Roman" w:cs="Times New Roman"/>
          <w:sz w:val="24"/>
          <w:szCs w:val="24"/>
        </w:rPr>
        <w:t>ju Grada Skradina miješani komunalni otpad sakuplja</w:t>
      </w:r>
      <w:r w:rsidR="006B1AC7">
        <w:rPr>
          <w:rFonts w:ascii="Times New Roman" w:hAnsi="Times New Roman" w:cs="Times New Roman"/>
          <w:sz w:val="24"/>
          <w:szCs w:val="24"/>
        </w:rPr>
        <w:t xml:space="preserve"> komunalno poduzeće</w:t>
      </w:r>
      <w:r>
        <w:rPr>
          <w:rFonts w:ascii="Times New Roman" w:hAnsi="Times New Roman" w:cs="Times New Roman"/>
          <w:sz w:val="24"/>
          <w:szCs w:val="24"/>
        </w:rPr>
        <w:t xml:space="preserve"> Rivina Jaruga</w:t>
      </w:r>
      <w:r w:rsidR="006B1AC7">
        <w:rPr>
          <w:rFonts w:ascii="Times New Roman" w:hAnsi="Times New Roman" w:cs="Times New Roman"/>
          <w:sz w:val="24"/>
          <w:szCs w:val="24"/>
        </w:rPr>
        <w:t xml:space="preserve"> </w:t>
      </w:r>
      <w:r>
        <w:rPr>
          <w:rFonts w:ascii="Times New Roman" w:hAnsi="Times New Roman" w:cs="Times New Roman"/>
          <w:sz w:val="24"/>
          <w:szCs w:val="24"/>
        </w:rPr>
        <w:t>d.o.o. u potpunom</w:t>
      </w:r>
      <w:r w:rsidR="006B1AC7">
        <w:rPr>
          <w:rFonts w:ascii="Times New Roman" w:hAnsi="Times New Roman" w:cs="Times New Roman"/>
          <w:sz w:val="24"/>
          <w:szCs w:val="24"/>
        </w:rPr>
        <w:t xml:space="preserve"> </w:t>
      </w:r>
      <w:r>
        <w:rPr>
          <w:rFonts w:ascii="Times New Roman" w:hAnsi="Times New Roman" w:cs="Times New Roman"/>
          <w:sz w:val="24"/>
          <w:szCs w:val="24"/>
        </w:rPr>
        <w:t xml:space="preserve">vlasništvu </w:t>
      </w:r>
      <w:r w:rsidR="006B1AC7">
        <w:rPr>
          <w:rFonts w:ascii="Times New Roman" w:hAnsi="Times New Roman" w:cs="Times New Roman"/>
          <w:sz w:val="24"/>
          <w:szCs w:val="24"/>
        </w:rPr>
        <w:t>G</w:t>
      </w:r>
      <w:r>
        <w:rPr>
          <w:rFonts w:ascii="Times New Roman" w:hAnsi="Times New Roman" w:cs="Times New Roman"/>
          <w:sz w:val="24"/>
          <w:szCs w:val="24"/>
        </w:rPr>
        <w:t xml:space="preserve">rada Skradina. Miješani komunalni otpad </w:t>
      </w:r>
      <w:r w:rsidR="006B1AC7">
        <w:rPr>
          <w:rFonts w:ascii="Times New Roman" w:hAnsi="Times New Roman" w:cs="Times New Roman"/>
          <w:sz w:val="24"/>
          <w:szCs w:val="24"/>
        </w:rPr>
        <w:t>s područja cijelog Grada Skradina „</w:t>
      </w:r>
      <w:r>
        <w:rPr>
          <w:rFonts w:ascii="Times New Roman" w:hAnsi="Times New Roman" w:cs="Times New Roman"/>
          <w:sz w:val="24"/>
          <w:szCs w:val="24"/>
        </w:rPr>
        <w:t xml:space="preserve"> Rivina Jaruga</w:t>
      </w:r>
      <w:r w:rsidR="006B1AC7">
        <w:rPr>
          <w:rFonts w:ascii="Times New Roman" w:hAnsi="Times New Roman" w:cs="Times New Roman"/>
          <w:sz w:val="24"/>
          <w:szCs w:val="24"/>
        </w:rPr>
        <w:t xml:space="preserve">“ </w:t>
      </w:r>
      <w:r>
        <w:rPr>
          <w:rFonts w:ascii="Times New Roman" w:hAnsi="Times New Roman" w:cs="Times New Roman"/>
          <w:sz w:val="24"/>
          <w:szCs w:val="24"/>
        </w:rPr>
        <w:t>d.o.o.</w:t>
      </w:r>
      <w:r w:rsidR="0021423A">
        <w:rPr>
          <w:rFonts w:ascii="Times New Roman" w:hAnsi="Times New Roman" w:cs="Times New Roman"/>
          <w:sz w:val="24"/>
          <w:szCs w:val="24"/>
        </w:rPr>
        <w:t xml:space="preserve"> do sredine ožujka 2016. godine</w:t>
      </w:r>
      <w:r>
        <w:rPr>
          <w:rFonts w:ascii="Times New Roman" w:hAnsi="Times New Roman" w:cs="Times New Roman"/>
          <w:sz w:val="24"/>
          <w:szCs w:val="24"/>
        </w:rPr>
        <w:t xml:space="preserve"> </w:t>
      </w:r>
      <w:r w:rsidR="0021423A">
        <w:rPr>
          <w:rFonts w:ascii="Times New Roman" w:hAnsi="Times New Roman" w:cs="Times New Roman"/>
          <w:sz w:val="24"/>
          <w:szCs w:val="24"/>
        </w:rPr>
        <w:t xml:space="preserve">deponirala je na </w:t>
      </w:r>
      <w:r>
        <w:rPr>
          <w:rFonts w:ascii="Times New Roman" w:hAnsi="Times New Roman" w:cs="Times New Roman"/>
          <w:sz w:val="24"/>
          <w:szCs w:val="24"/>
        </w:rPr>
        <w:t xml:space="preserve"> neuskla</w:t>
      </w:r>
      <w:r>
        <w:rPr>
          <w:rFonts w:ascii="TimesNewRoman" w:hAnsi="TimesNewRoman" w:cs="TimesNewRoman"/>
          <w:sz w:val="24"/>
          <w:szCs w:val="24"/>
        </w:rPr>
        <w:t>đ</w:t>
      </w:r>
      <w:r>
        <w:rPr>
          <w:rFonts w:ascii="Times New Roman" w:hAnsi="Times New Roman" w:cs="Times New Roman"/>
          <w:sz w:val="24"/>
          <w:szCs w:val="24"/>
        </w:rPr>
        <w:t>eno odlagalište „Bratiškova</w:t>
      </w:r>
      <w:r w:rsidR="006B1AC7">
        <w:rPr>
          <w:rFonts w:ascii="Times New Roman" w:hAnsi="Times New Roman" w:cs="Times New Roman"/>
          <w:sz w:val="24"/>
          <w:szCs w:val="24"/>
        </w:rPr>
        <w:t>č</w:t>
      </w:r>
      <w:r>
        <w:rPr>
          <w:rFonts w:ascii="Times New Roman" w:hAnsi="Times New Roman" w:cs="Times New Roman"/>
          <w:sz w:val="24"/>
          <w:szCs w:val="24"/>
        </w:rPr>
        <w:t>ki gaj“</w:t>
      </w:r>
      <w:r w:rsidR="0021423A">
        <w:rPr>
          <w:rFonts w:ascii="Times New Roman" w:hAnsi="Times New Roman" w:cs="Times New Roman"/>
          <w:sz w:val="24"/>
          <w:szCs w:val="24"/>
        </w:rPr>
        <w:t>, a nakon toga na županijsko odlagalište „ Bikarac“</w:t>
      </w:r>
      <w:r w:rsidR="005C10CC">
        <w:rPr>
          <w:rFonts w:ascii="Times New Roman" w:hAnsi="Times New Roman" w:cs="Times New Roman"/>
          <w:sz w:val="24"/>
          <w:szCs w:val="24"/>
        </w:rPr>
        <w:t xml:space="preserve"> prema Ugovoru s  Centrom za gospodarenje otpadom Šibensko-kninske županije „ Bikarac“ d.o.o.</w:t>
      </w:r>
      <w:r w:rsidR="006B1AC7">
        <w:rPr>
          <w:rFonts w:ascii="Times New Roman" w:hAnsi="Times New Roman" w:cs="Times New Roman"/>
          <w:color w:val="000000"/>
          <w:sz w:val="24"/>
          <w:szCs w:val="24"/>
        </w:rPr>
        <w:t xml:space="preserve"> Miješani komunalni otpad s područja naselja Skradin u periodu izvan turističke sezone se odvozi</w:t>
      </w:r>
      <w:r w:rsidR="00976701">
        <w:rPr>
          <w:rFonts w:ascii="Times New Roman" w:hAnsi="Times New Roman" w:cs="Times New Roman"/>
          <w:color w:val="000000"/>
          <w:sz w:val="24"/>
          <w:szCs w:val="24"/>
        </w:rPr>
        <w:t xml:space="preserve"> </w:t>
      </w:r>
      <w:r w:rsidR="006B1AC7">
        <w:rPr>
          <w:rFonts w:ascii="Times New Roman" w:hAnsi="Times New Roman" w:cs="Times New Roman"/>
          <w:color w:val="000000"/>
          <w:sz w:val="24"/>
          <w:szCs w:val="24"/>
        </w:rPr>
        <w:t>svakodnevno osim nedjelje i praznika, a od početka lipnja do konca listopada i nedjeljom i</w:t>
      </w:r>
      <w:r w:rsidR="00976701">
        <w:rPr>
          <w:rFonts w:ascii="Times New Roman" w:hAnsi="Times New Roman" w:cs="Times New Roman"/>
          <w:color w:val="000000"/>
          <w:sz w:val="24"/>
          <w:szCs w:val="24"/>
        </w:rPr>
        <w:t xml:space="preserve"> </w:t>
      </w:r>
      <w:r w:rsidR="006B1AC7">
        <w:rPr>
          <w:rFonts w:ascii="Times New Roman" w:hAnsi="Times New Roman" w:cs="Times New Roman"/>
          <w:color w:val="000000"/>
          <w:sz w:val="24"/>
          <w:szCs w:val="24"/>
        </w:rPr>
        <w:t xml:space="preserve">praznikom. Miješani komunalni otpad s područja ostalih naselja u sklopu Grada Skradina se odvozi jednom tjedno, a od početka lipnja do konca listopada dva puta tjedno. </w:t>
      </w:r>
    </w:p>
    <w:p w:rsidR="006B1AC7" w:rsidRDefault="00372E2C"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6B1AC7">
        <w:rPr>
          <w:rFonts w:ascii="Times New Roman" w:hAnsi="Times New Roman" w:cs="Times New Roman"/>
          <w:color w:val="000000"/>
          <w:sz w:val="24"/>
          <w:szCs w:val="24"/>
        </w:rPr>
        <w:t>Za obavljanje svoje djelatnosti sakupljanja i odvoza otpada s područja Grada Skradina</w:t>
      </w:r>
    </w:p>
    <w:p w:rsidR="006B1AC7" w:rsidRDefault="006B1AC7"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Tvrtka „ Rivina Jaruga“ d.o.o. raspolaže sa sljedećim vrstama vozila i strojeva:</w:t>
      </w:r>
    </w:p>
    <w:p w:rsidR="006B1AC7" w:rsidRDefault="006B1AC7" w:rsidP="006B1AC7">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 xml:space="preserve">Teretni automobil N2, marke MAN, tip vozila </w:t>
      </w:r>
      <w:r w:rsidR="00F31F84">
        <w:rPr>
          <w:rFonts w:ascii="Times New Roman" w:hAnsi="Times New Roman" w:cs="Times New Roman"/>
          <w:color w:val="000000"/>
          <w:sz w:val="24"/>
          <w:szCs w:val="24"/>
        </w:rPr>
        <w:t>8.180 4x2 C-145347 kapaciteta 7m</w:t>
      </w:r>
      <w:r w:rsidR="00F31F84" w:rsidRPr="00F31F84">
        <w:rPr>
          <w:rFonts w:ascii="Times New Roman" w:hAnsi="Times New Roman" w:cs="Times New Roman"/>
          <w:color w:val="000000"/>
          <w:sz w:val="24"/>
          <w:szCs w:val="24"/>
          <w:vertAlign w:val="superscript"/>
        </w:rPr>
        <w:t>3</w:t>
      </w:r>
      <w:r w:rsidRPr="00F31F84">
        <w:rPr>
          <w:rFonts w:ascii="Times New Roman" w:hAnsi="Times New Roman" w:cs="Times New Roman"/>
          <w:color w:val="000000"/>
          <w:sz w:val="16"/>
          <w:szCs w:val="16"/>
          <w:vertAlign w:val="superscript"/>
        </w:rPr>
        <w:t>3</w:t>
      </w:r>
      <w:r>
        <w:rPr>
          <w:rFonts w:ascii="Times New Roman" w:hAnsi="Times New Roman" w:cs="Times New Roman"/>
          <w:color w:val="000000"/>
          <w:sz w:val="24"/>
          <w:szCs w:val="24"/>
        </w:rPr>
        <w:t>;</w:t>
      </w:r>
    </w:p>
    <w:p w:rsidR="006B1AC7" w:rsidRDefault="006B1AC7" w:rsidP="006B1AC7">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Komunalno vozilo marke IVECO EUROCARGO TECTOR ML 150 E 24 K sa</w:t>
      </w:r>
    </w:p>
    <w:p w:rsidR="006B1AC7" w:rsidRDefault="006B1AC7"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nadogradnjom PN „FARID INDUSTRIE“ kapaciteta 14 </w:t>
      </w:r>
      <w:r w:rsidR="00F31F84">
        <w:rPr>
          <w:rFonts w:ascii="Times New Roman" w:hAnsi="Times New Roman" w:cs="Times New Roman"/>
          <w:color w:val="000000"/>
          <w:sz w:val="24"/>
          <w:szCs w:val="24"/>
        </w:rPr>
        <w:t>m</w:t>
      </w:r>
      <w:r w:rsidR="00F31F84" w:rsidRPr="00F31F84">
        <w:rPr>
          <w:rFonts w:ascii="Times New Roman" w:hAnsi="Times New Roman" w:cs="Times New Roman"/>
          <w:color w:val="000000"/>
          <w:sz w:val="24"/>
          <w:szCs w:val="24"/>
          <w:vertAlign w:val="superscript"/>
        </w:rPr>
        <w:t>3</w:t>
      </w:r>
      <w:r>
        <w:rPr>
          <w:rFonts w:ascii="Times New Roman" w:hAnsi="Times New Roman" w:cs="Times New Roman"/>
          <w:color w:val="000000"/>
          <w:sz w:val="24"/>
          <w:szCs w:val="24"/>
        </w:rPr>
        <w:t>.</w:t>
      </w:r>
    </w:p>
    <w:p w:rsidR="006B1AC7" w:rsidRDefault="006B1AC7" w:rsidP="006B1AC7">
      <w:pPr>
        <w:autoSpaceDE w:val="0"/>
        <w:autoSpaceDN w:val="0"/>
        <w:adjustRightInd w:val="0"/>
        <w:spacing w:after="0" w:line="240" w:lineRule="auto"/>
        <w:rPr>
          <w:rFonts w:ascii="Times New Roman" w:hAnsi="Times New Roman" w:cs="Times New Roman"/>
          <w:color w:val="000000"/>
          <w:sz w:val="24"/>
          <w:szCs w:val="24"/>
        </w:rPr>
      </w:pPr>
      <w:r>
        <w:rPr>
          <w:rFonts w:ascii="Wingdings" w:hAnsi="Wingdings" w:cs="Wingdings"/>
          <w:color w:val="000000"/>
          <w:sz w:val="24"/>
          <w:szCs w:val="24"/>
        </w:rPr>
        <w:t></w:t>
      </w:r>
      <w:r>
        <w:rPr>
          <w:rFonts w:ascii="Wingdings" w:hAnsi="Wingdings" w:cs="Wingdings"/>
          <w:color w:val="000000"/>
          <w:sz w:val="24"/>
          <w:szCs w:val="24"/>
        </w:rPr>
        <w:t></w:t>
      </w:r>
      <w:r>
        <w:rPr>
          <w:rFonts w:ascii="Times New Roman" w:hAnsi="Times New Roman" w:cs="Times New Roman"/>
          <w:color w:val="000000"/>
          <w:sz w:val="24"/>
          <w:szCs w:val="24"/>
        </w:rPr>
        <w:t>Komunalno vozilo MAN TGM 23.30, kapaciteta 23 m</w:t>
      </w:r>
      <w:r w:rsidR="00F31F84" w:rsidRPr="00F31F84">
        <w:rPr>
          <w:rFonts w:ascii="Times New Roman" w:hAnsi="Times New Roman" w:cs="Times New Roman"/>
          <w:color w:val="000000"/>
          <w:sz w:val="24"/>
          <w:szCs w:val="24"/>
          <w:vertAlign w:val="superscript"/>
        </w:rPr>
        <w:t>3</w:t>
      </w:r>
      <w:r>
        <w:rPr>
          <w:rFonts w:ascii="Times New Roman" w:hAnsi="Times New Roman" w:cs="Times New Roman"/>
          <w:color w:val="000000"/>
          <w:sz w:val="16"/>
          <w:szCs w:val="16"/>
        </w:rPr>
        <w:t xml:space="preserve"> </w:t>
      </w:r>
      <w:r>
        <w:rPr>
          <w:rFonts w:ascii="Times New Roman" w:hAnsi="Times New Roman" w:cs="Times New Roman"/>
          <w:color w:val="000000"/>
          <w:sz w:val="24"/>
          <w:szCs w:val="24"/>
        </w:rPr>
        <w:t>sa nadogradnjom</w:t>
      </w:r>
    </w:p>
    <w:p w:rsidR="004126C3" w:rsidRDefault="004126C3" w:rsidP="006B1AC7">
      <w:pPr>
        <w:autoSpaceDE w:val="0"/>
        <w:autoSpaceDN w:val="0"/>
        <w:adjustRightInd w:val="0"/>
        <w:spacing w:after="0" w:line="240" w:lineRule="auto"/>
        <w:rPr>
          <w:rFonts w:ascii="Times New Roman" w:hAnsi="Times New Roman" w:cs="Times New Roman"/>
          <w:color w:val="000000"/>
          <w:sz w:val="24"/>
          <w:szCs w:val="24"/>
        </w:rPr>
      </w:pPr>
    </w:p>
    <w:p w:rsidR="006B1AC7" w:rsidRDefault="00372E2C"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1AC7">
        <w:rPr>
          <w:rFonts w:ascii="Times New Roman" w:hAnsi="Times New Roman" w:cs="Times New Roman"/>
          <w:color w:val="000000"/>
          <w:sz w:val="24"/>
          <w:szCs w:val="24"/>
        </w:rPr>
        <w:t xml:space="preserve">U </w:t>
      </w:r>
      <w:r w:rsidR="00F31F84">
        <w:rPr>
          <w:rFonts w:ascii="Times New Roman" w:hAnsi="Times New Roman" w:cs="Times New Roman"/>
          <w:color w:val="000000"/>
          <w:sz w:val="24"/>
          <w:szCs w:val="24"/>
        </w:rPr>
        <w:t>G</w:t>
      </w:r>
      <w:r w:rsidR="006B1AC7">
        <w:rPr>
          <w:rFonts w:ascii="Times New Roman" w:hAnsi="Times New Roman" w:cs="Times New Roman"/>
          <w:color w:val="000000"/>
          <w:sz w:val="24"/>
          <w:szCs w:val="24"/>
        </w:rPr>
        <w:t>radu Skradinu je na snazi obra</w:t>
      </w:r>
      <w:r w:rsidR="00F31F84">
        <w:rPr>
          <w:rFonts w:ascii="Times New Roman" w:hAnsi="Times New Roman" w:cs="Times New Roman"/>
          <w:color w:val="000000"/>
          <w:sz w:val="24"/>
          <w:szCs w:val="24"/>
        </w:rPr>
        <w:t>č</w:t>
      </w:r>
      <w:r w:rsidR="006B1AC7">
        <w:rPr>
          <w:rFonts w:ascii="Times New Roman" w:hAnsi="Times New Roman" w:cs="Times New Roman"/>
          <w:color w:val="000000"/>
          <w:sz w:val="24"/>
          <w:szCs w:val="24"/>
        </w:rPr>
        <w:t>un cijena usluge prikupljanja i odvoza otpada na</w:t>
      </w:r>
    </w:p>
    <w:p w:rsidR="006B1AC7" w:rsidRDefault="006B1AC7"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osnovu kojeg se u ovisnosti o broju </w:t>
      </w:r>
      <w:r w:rsidR="00F31F84">
        <w:rPr>
          <w:rFonts w:ascii="Times New Roman" w:hAnsi="Times New Roman" w:cs="Times New Roman"/>
          <w:color w:val="000000"/>
          <w:sz w:val="24"/>
          <w:szCs w:val="24"/>
        </w:rPr>
        <w:t>č</w:t>
      </w:r>
      <w:r>
        <w:rPr>
          <w:rFonts w:ascii="Times New Roman" w:hAnsi="Times New Roman" w:cs="Times New Roman"/>
          <w:color w:val="000000"/>
          <w:sz w:val="24"/>
          <w:szCs w:val="24"/>
        </w:rPr>
        <w:t>lanova doma</w:t>
      </w:r>
      <w:r w:rsidR="00F31F84">
        <w:rPr>
          <w:rFonts w:ascii="Times New Roman" w:hAnsi="Times New Roman" w:cs="Times New Roman"/>
          <w:color w:val="000000"/>
          <w:sz w:val="24"/>
          <w:szCs w:val="24"/>
        </w:rPr>
        <w:t>ć</w:t>
      </w:r>
      <w:r>
        <w:rPr>
          <w:rFonts w:ascii="Times New Roman" w:hAnsi="Times New Roman" w:cs="Times New Roman"/>
          <w:color w:val="000000"/>
          <w:sz w:val="24"/>
          <w:szCs w:val="24"/>
        </w:rPr>
        <w:t>instava formira cijena prikupljanja i</w:t>
      </w:r>
    </w:p>
    <w:p w:rsidR="00F31F84" w:rsidRDefault="006B1AC7"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odvoza otpada. Jedini</w:t>
      </w:r>
      <w:r w:rsidR="00F31F84">
        <w:rPr>
          <w:rFonts w:ascii="Times New Roman" w:hAnsi="Times New Roman" w:cs="Times New Roman"/>
          <w:color w:val="000000"/>
          <w:sz w:val="24"/>
          <w:szCs w:val="24"/>
        </w:rPr>
        <w:t>č</w:t>
      </w:r>
      <w:r>
        <w:rPr>
          <w:rFonts w:ascii="Times New Roman" w:hAnsi="Times New Roman" w:cs="Times New Roman"/>
          <w:color w:val="000000"/>
          <w:sz w:val="24"/>
          <w:szCs w:val="24"/>
        </w:rPr>
        <w:t>na cijena je 22,75 kn/</w:t>
      </w:r>
      <w:r w:rsidR="00F31F84">
        <w:rPr>
          <w:rFonts w:ascii="Times New Roman" w:hAnsi="Times New Roman" w:cs="Times New Roman"/>
          <w:color w:val="000000"/>
          <w:sz w:val="24"/>
          <w:szCs w:val="24"/>
        </w:rPr>
        <w:t>nositelju kućanstva</w:t>
      </w:r>
      <w:r>
        <w:rPr>
          <w:rFonts w:ascii="Times New Roman" w:hAnsi="Times New Roman" w:cs="Times New Roman"/>
          <w:color w:val="000000"/>
          <w:sz w:val="24"/>
          <w:szCs w:val="24"/>
        </w:rPr>
        <w:t xml:space="preserve"> te je svaki </w:t>
      </w:r>
      <w:r w:rsidR="00F31F84">
        <w:rPr>
          <w:rFonts w:ascii="Times New Roman" w:hAnsi="Times New Roman" w:cs="Times New Roman"/>
          <w:color w:val="000000"/>
          <w:sz w:val="24"/>
          <w:szCs w:val="24"/>
        </w:rPr>
        <w:t>slijedeći</w:t>
      </w:r>
      <w:r>
        <w:rPr>
          <w:rFonts w:ascii="Times New Roman" w:hAnsi="Times New Roman" w:cs="Times New Roman"/>
          <w:color w:val="000000"/>
          <w:sz w:val="24"/>
          <w:szCs w:val="24"/>
        </w:rPr>
        <w:t xml:space="preserve"> </w:t>
      </w:r>
      <w:r w:rsidR="00F31F84">
        <w:rPr>
          <w:rFonts w:ascii="Times New Roman" w:hAnsi="Times New Roman" w:cs="Times New Roman"/>
          <w:color w:val="000000"/>
          <w:sz w:val="24"/>
          <w:szCs w:val="24"/>
        </w:rPr>
        <w:t>čl</w:t>
      </w:r>
      <w:r>
        <w:rPr>
          <w:rFonts w:ascii="Times New Roman" w:hAnsi="Times New Roman" w:cs="Times New Roman"/>
          <w:color w:val="000000"/>
          <w:sz w:val="24"/>
          <w:szCs w:val="24"/>
        </w:rPr>
        <w:t>an uve</w:t>
      </w:r>
      <w:r w:rsidR="00F31F84">
        <w:rPr>
          <w:rFonts w:ascii="Times New Roman" w:hAnsi="Times New Roman" w:cs="Times New Roman"/>
          <w:color w:val="000000"/>
          <w:sz w:val="24"/>
          <w:szCs w:val="24"/>
        </w:rPr>
        <w:t>ć</w:t>
      </w:r>
      <w:r>
        <w:rPr>
          <w:rFonts w:ascii="Times New Roman" w:hAnsi="Times New Roman" w:cs="Times New Roman"/>
          <w:color w:val="000000"/>
          <w:sz w:val="24"/>
          <w:szCs w:val="24"/>
        </w:rPr>
        <w:t>an za 5 kn/</w:t>
      </w:r>
      <w:r w:rsidR="00F31F84">
        <w:rPr>
          <w:rFonts w:ascii="Times New Roman" w:hAnsi="Times New Roman" w:cs="Times New Roman"/>
          <w:color w:val="000000"/>
          <w:sz w:val="24"/>
          <w:szCs w:val="24"/>
        </w:rPr>
        <w:t>članu</w:t>
      </w:r>
      <w:r>
        <w:rPr>
          <w:rFonts w:ascii="Times New Roman" w:hAnsi="Times New Roman" w:cs="Times New Roman"/>
          <w:color w:val="000000"/>
          <w:sz w:val="24"/>
          <w:szCs w:val="24"/>
        </w:rPr>
        <w:t>.</w:t>
      </w:r>
    </w:p>
    <w:p w:rsidR="006B1AC7" w:rsidRDefault="00372E2C" w:rsidP="006B1AC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B1AC7">
        <w:rPr>
          <w:rFonts w:ascii="Times New Roman" w:hAnsi="Times New Roman" w:cs="Times New Roman"/>
          <w:color w:val="000000"/>
          <w:sz w:val="24"/>
          <w:szCs w:val="24"/>
        </w:rPr>
        <w:t xml:space="preserve"> Cijena</w:t>
      </w:r>
      <w:r w:rsidR="00F31F84">
        <w:rPr>
          <w:rFonts w:ascii="Times New Roman" w:hAnsi="Times New Roman" w:cs="Times New Roman"/>
          <w:color w:val="000000"/>
          <w:sz w:val="24"/>
          <w:szCs w:val="24"/>
        </w:rPr>
        <w:t xml:space="preserve"> </w:t>
      </w:r>
      <w:r w:rsidR="006B1AC7">
        <w:rPr>
          <w:rFonts w:ascii="Times New Roman" w:hAnsi="Times New Roman" w:cs="Times New Roman"/>
          <w:color w:val="000000"/>
          <w:sz w:val="24"/>
          <w:szCs w:val="24"/>
        </w:rPr>
        <w:t>usluge za pravne osobe i obrtnike se obra</w:t>
      </w:r>
      <w:r w:rsidR="00F31F84">
        <w:rPr>
          <w:rFonts w:ascii="Times New Roman" w:hAnsi="Times New Roman" w:cs="Times New Roman"/>
          <w:color w:val="000000"/>
          <w:sz w:val="24"/>
          <w:szCs w:val="24"/>
        </w:rPr>
        <w:t>č</w:t>
      </w:r>
      <w:r w:rsidR="006B1AC7">
        <w:rPr>
          <w:rFonts w:ascii="Times New Roman" w:hAnsi="Times New Roman" w:cs="Times New Roman"/>
          <w:color w:val="000000"/>
          <w:sz w:val="24"/>
          <w:szCs w:val="24"/>
        </w:rPr>
        <w:t>unava prema volumenu otpada.</w:t>
      </w:r>
    </w:p>
    <w:p w:rsidR="006B1AC7" w:rsidRDefault="006B1AC7" w:rsidP="006B1AC7">
      <w:pPr>
        <w:autoSpaceDE w:val="0"/>
        <w:autoSpaceDN w:val="0"/>
        <w:adjustRightInd w:val="0"/>
        <w:spacing w:after="0" w:line="240" w:lineRule="auto"/>
        <w:rPr>
          <w:rFonts w:ascii="Times New Roman" w:hAnsi="Times New Roman" w:cs="Times New Roman"/>
          <w:b/>
          <w:bCs/>
          <w:color w:val="FFFFFF"/>
          <w:sz w:val="24"/>
          <w:szCs w:val="24"/>
        </w:rPr>
      </w:pPr>
      <w:r>
        <w:rPr>
          <w:rFonts w:ascii="Times New Roman" w:hAnsi="Times New Roman" w:cs="Times New Roman"/>
          <w:b/>
          <w:bCs/>
          <w:color w:val="FFFFFF"/>
          <w:sz w:val="24"/>
          <w:szCs w:val="24"/>
        </w:rPr>
        <w:t>MIJEŠANI</w:t>
      </w:r>
    </w:p>
    <w:p w:rsidR="006B1AC7" w:rsidRDefault="006B1AC7" w:rsidP="00F31F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color w:val="FFFFFF"/>
          <w:sz w:val="24"/>
          <w:szCs w:val="24"/>
        </w:rPr>
        <w:t>K</w:t>
      </w:r>
      <w:r w:rsidRPr="006B1AC7">
        <w:rPr>
          <w:rFonts w:ascii="Times New Roman" w:hAnsi="Times New Roman" w:cs="Times New Roman"/>
          <w:sz w:val="24"/>
          <w:szCs w:val="24"/>
        </w:rPr>
        <w:t xml:space="preserve"> </w:t>
      </w:r>
      <w:r>
        <w:rPr>
          <w:rFonts w:ascii="Times New Roman" w:hAnsi="Times New Roman" w:cs="Times New Roman"/>
          <w:sz w:val="24"/>
          <w:szCs w:val="24"/>
        </w:rPr>
        <w:t>Pregledom postoje</w:t>
      </w:r>
      <w:r w:rsidR="00F31F84">
        <w:rPr>
          <w:rFonts w:ascii="Times New Roman" w:hAnsi="Times New Roman" w:cs="Times New Roman"/>
          <w:sz w:val="24"/>
          <w:szCs w:val="24"/>
        </w:rPr>
        <w:t>ć</w:t>
      </w:r>
      <w:r>
        <w:rPr>
          <w:rFonts w:ascii="Times New Roman" w:hAnsi="Times New Roman" w:cs="Times New Roman"/>
          <w:sz w:val="24"/>
          <w:szCs w:val="24"/>
        </w:rPr>
        <w:t>eg sustava gospodarenja otpadom na podru</w:t>
      </w:r>
      <w:r w:rsidR="00F31F84">
        <w:rPr>
          <w:rFonts w:ascii="Times New Roman" w:hAnsi="Times New Roman" w:cs="Times New Roman"/>
          <w:sz w:val="24"/>
          <w:szCs w:val="24"/>
        </w:rPr>
        <w:t>č</w:t>
      </w:r>
      <w:r>
        <w:rPr>
          <w:rFonts w:ascii="Times New Roman" w:hAnsi="Times New Roman" w:cs="Times New Roman"/>
          <w:sz w:val="24"/>
          <w:szCs w:val="24"/>
        </w:rPr>
        <w:t xml:space="preserve">ju </w:t>
      </w:r>
      <w:r w:rsidR="00F31F84">
        <w:rPr>
          <w:rFonts w:ascii="Times New Roman" w:hAnsi="Times New Roman" w:cs="Times New Roman"/>
          <w:sz w:val="24"/>
          <w:szCs w:val="24"/>
        </w:rPr>
        <w:t>G</w:t>
      </w:r>
      <w:r>
        <w:rPr>
          <w:rFonts w:ascii="Times New Roman" w:hAnsi="Times New Roman" w:cs="Times New Roman"/>
          <w:sz w:val="24"/>
          <w:szCs w:val="24"/>
        </w:rPr>
        <w:t>rada Skradina</w:t>
      </w:r>
    </w:p>
    <w:p w:rsidR="006B1AC7" w:rsidRDefault="006B1AC7" w:rsidP="00F31F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name</w:t>
      </w:r>
      <w:r w:rsidR="00F31F84">
        <w:rPr>
          <w:rFonts w:ascii="Times New Roman" w:hAnsi="Times New Roman" w:cs="Times New Roman"/>
          <w:sz w:val="24"/>
          <w:szCs w:val="24"/>
        </w:rPr>
        <w:t>ć</w:t>
      </w:r>
      <w:r>
        <w:rPr>
          <w:rFonts w:ascii="Times New Roman" w:hAnsi="Times New Roman" w:cs="Times New Roman"/>
          <w:sz w:val="24"/>
          <w:szCs w:val="24"/>
        </w:rPr>
        <w:t>e se zaklju</w:t>
      </w:r>
      <w:r w:rsidR="00F31F84">
        <w:rPr>
          <w:rFonts w:ascii="Times New Roman" w:hAnsi="Times New Roman" w:cs="Times New Roman"/>
          <w:sz w:val="24"/>
          <w:szCs w:val="24"/>
        </w:rPr>
        <w:t>č</w:t>
      </w:r>
      <w:r>
        <w:rPr>
          <w:rFonts w:ascii="Times New Roman" w:hAnsi="Times New Roman" w:cs="Times New Roman"/>
          <w:sz w:val="24"/>
          <w:szCs w:val="24"/>
        </w:rPr>
        <w:t>ak da je potrebna nadogradnja sustava kako bi se isti uskladio sa zakonskom regulativom po pitanju gospodarenja otpadom te zahtjevima iz plana višeg reda</w:t>
      </w:r>
    </w:p>
    <w:p w:rsidR="006B1AC7" w:rsidRDefault="006B1AC7" w:rsidP="00F31F8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C10CC">
        <w:rPr>
          <w:rFonts w:ascii="Times New Roman" w:hAnsi="Times New Roman" w:cs="Times New Roman"/>
          <w:sz w:val="24"/>
          <w:szCs w:val="24"/>
        </w:rPr>
        <w:t>Plan gospodarenja otpadom Republike Hrvatske</w:t>
      </w:r>
      <w:r>
        <w:rPr>
          <w:rFonts w:ascii="Times New Roman" w:hAnsi="Times New Roman" w:cs="Times New Roman"/>
          <w:sz w:val="24"/>
          <w:szCs w:val="24"/>
        </w:rPr>
        <w:t>).</w:t>
      </w:r>
    </w:p>
    <w:p w:rsidR="00372E2C" w:rsidRDefault="00372E2C"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5C10CC">
        <w:rPr>
          <w:rFonts w:ascii="Times New Roman" w:hAnsi="Times New Roman" w:cs="Times New Roman"/>
          <w:sz w:val="24"/>
          <w:szCs w:val="24"/>
        </w:rPr>
        <w:t>Gradsko vijeće Grada Skradina je donijelo Odluku o zatvaranju odlagališta komunalnog otpada „ Bratiškovački gaj“, osim za manje količine građevinskog otpada ( do početka postupka sanacije)</w:t>
      </w:r>
      <w:r w:rsidR="00631929">
        <w:rPr>
          <w:rFonts w:ascii="Times New Roman" w:hAnsi="Times New Roman" w:cs="Times New Roman"/>
          <w:sz w:val="24"/>
          <w:szCs w:val="24"/>
        </w:rPr>
        <w:t xml:space="preserve"> ( „ Službeni vjesnik Šibensko-kninske županije“ br. 8/16) te se miješani komunalni otpad odvozi na „ Bikarac“</w:t>
      </w:r>
      <w:r w:rsidR="006B1AC7">
        <w:rPr>
          <w:rFonts w:ascii="Times New Roman" w:hAnsi="Times New Roman" w:cs="Times New Roman"/>
          <w:sz w:val="24"/>
          <w:szCs w:val="24"/>
        </w:rPr>
        <w:t>.</w:t>
      </w:r>
      <w:r w:rsidR="00976701">
        <w:rPr>
          <w:rFonts w:ascii="Times New Roman" w:hAnsi="Times New Roman" w:cs="Times New Roman"/>
          <w:sz w:val="24"/>
          <w:szCs w:val="24"/>
        </w:rPr>
        <w:t xml:space="preserve"> </w:t>
      </w:r>
      <w:r w:rsidR="006B1AC7">
        <w:rPr>
          <w:rFonts w:ascii="Times New Roman" w:hAnsi="Times New Roman" w:cs="Times New Roman"/>
          <w:sz w:val="24"/>
          <w:szCs w:val="24"/>
        </w:rPr>
        <w:t>Iako je Grad Skradin nabavio i postavio na tri mjesta kontejnere za odvojeno sakupljanje</w:t>
      </w:r>
      <w:r w:rsidR="00F31F84">
        <w:rPr>
          <w:rFonts w:ascii="Times New Roman" w:hAnsi="Times New Roman" w:cs="Times New Roman"/>
          <w:sz w:val="24"/>
          <w:szCs w:val="24"/>
        </w:rPr>
        <w:t xml:space="preserve"> papira,</w:t>
      </w:r>
      <w:r w:rsidR="00976701">
        <w:rPr>
          <w:rFonts w:ascii="Times New Roman" w:hAnsi="Times New Roman" w:cs="Times New Roman"/>
          <w:sz w:val="24"/>
          <w:szCs w:val="24"/>
        </w:rPr>
        <w:t xml:space="preserve"> </w:t>
      </w:r>
      <w:r w:rsidR="006B1AC7">
        <w:rPr>
          <w:rFonts w:ascii="Times New Roman" w:hAnsi="Times New Roman" w:cs="Times New Roman"/>
          <w:sz w:val="24"/>
          <w:szCs w:val="24"/>
        </w:rPr>
        <w:t>plastike i stakla</w:t>
      </w:r>
      <w:r w:rsidR="00F31F84">
        <w:rPr>
          <w:rFonts w:ascii="Times New Roman" w:hAnsi="Times New Roman" w:cs="Times New Roman"/>
          <w:sz w:val="24"/>
          <w:szCs w:val="24"/>
        </w:rPr>
        <w:t xml:space="preserve"> (zeleni otoci)</w:t>
      </w:r>
      <w:r w:rsidR="006B1AC7">
        <w:rPr>
          <w:rFonts w:ascii="Times New Roman" w:hAnsi="Times New Roman" w:cs="Times New Roman"/>
          <w:sz w:val="24"/>
          <w:szCs w:val="24"/>
        </w:rPr>
        <w:t xml:space="preserve">, </w:t>
      </w:r>
      <w:r>
        <w:rPr>
          <w:rFonts w:ascii="Times New Roman" w:hAnsi="Times New Roman" w:cs="Times New Roman"/>
          <w:sz w:val="24"/>
          <w:szCs w:val="24"/>
        </w:rPr>
        <w:t>o</w:t>
      </w:r>
      <w:r w:rsidR="006B1AC7">
        <w:rPr>
          <w:rFonts w:ascii="Times New Roman" w:hAnsi="Times New Roman" w:cs="Times New Roman"/>
          <w:sz w:val="24"/>
          <w:szCs w:val="24"/>
        </w:rPr>
        <w:t>dvojeno sakupljanje otpada na podru</w:t>
      </w:r>
      <w:r w:rsidR="00976701">
        <w:rPr>
          <w:rFonts w:ascii="Times New Roman" w:hAnsi="Times New Roman" w:cs="Times New Roman"/>
          <w:sz w:val="24"/>
          <w:szCs w:val="24"/>
        </w:rPr>
        <w:t>č</w:t>
      </w:r>
      <w:r w:rsidR="006B1AC7">
        <w:rPr>
          <w:rFonts w:ascii="Times New Roman" w:hAnsi="Times New Roman" w:cs="Times New Roman"/>
          <w:sz w:val="24"/>
          <w:szCs w:val="24"/>
        </w:rPr>
        <w:t xml:space="preserve">ju Grada u stvarnosti </w:t>
      </w:r>
      <w:r w:rsidR="00F31F84">
        <w:rPr>
          <w:rFonts w:ascii="Times New Roman" w:hAnsi="Times New Roman" w:cs="Times New Roman"/>
          <w:sz w:val="24"/>
          <w:szCs w:val="24"/>
        </w:rPr>
        <w:t>je tek u počecima</w:t>
      </w:r>
      <w:r w:rsidR="006B1AC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72E2C" w:rsidRDefault="00372E2C"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1AC7">
        <w:rPr>
          <w:rFonts w:ascii="Times New Roman" w:hAnsi="Times New Roman" w:cs="Times New Roman"/>
          <w:sz w:val="24"/>
          <w:szCs w:val="24"/>
        </w:rPr>
        <w:t>Tako</w:t>
      </w:r>
      <w:r w:rsidR="00F31F84">
        <w:rPr>
          <w:rFonts w:ascii="Times New Roman" w:hAnsi="Times New Roman" w:cs="Times New Roman"/>
          <w:sz w:val="24"/>
          <w:szCs w:val="24"/>
        </w:rPr>
        <w:t>đ</w:t>
      </w:r>
      <w:r w:rsidR="006B1AC7">
        <w:rPr>
          <w:rFonts w:ascii="Times New Roman" w:hAnsi="Times New Roman" w:cs="Times New Roman"/>
          <w:sz w:val="24"/>
          <w:szCs w:val="24"/>
        </w:rPr>
        <w:t xml:space="preserve">er potrebno je naglasiti da se </w:t>
      </w:r>
      <w:r w:rsidR="00F31F84">
        <w:rPr>
          <w:rFonts w:ascii="Times New Roman" w:hAnsi="Times New Roman" w:cs="Times New Roman"/>
          <w:sz w:val="24"/>
          <w:szCs w:val="24"/>
        </w:rPr>
        <w:t xml:space="preserve">na </w:t>
      </w:r>
      <w:r w:rsidR="006B1AC7">
        <w:rPr>
          <w:rFonts w:ascii="Times New Roman" w:hAnsi="Times New Roman" w:cs="Times New Roman"/>
          <w:sz w:val="24"/>
          <w:szCs w:val="24"/>
        </w:rPr>
        <w:t>podru</w:t>
      </w:r>
      <w:r w:rsidR="00F31F84">
        <w:rPr>
          <w:rFonts w:ascii="Times New Roman" w:hAnsi="Times New Roman" w:cs="Times New Roman"/>
          <w:sz w:val="24"/>
          <w:szCs w:val="24"/>
        </w:rPr>
        <w:t>č</w:t>
      </w:r>
      <w:r w:rsidR="006B1AC7">
        <w:rPr>
          <w:rFonts w:ascii="Times New Roman" w:hAnsi="Times New Roman" w:cs="Times New Roman"/>
          <w:sz w:val="24"/>
          <w:szCs w:val="24"/>
        </w:rPr>
        <w:t>ju Grada</w:t>
      </w:r>
      <w:r>
        <w:rPr>
          <w:rFonts w:ascii="Times New Roman" w:hAnsi="Times New Roman" w:cs="Times New Roman"/>
          <w:sz w:val="24"/>
          <w:szCs w:val="24"/>
        </w:rPr>
        <w:t xml:space="preserve"> </w:t>
      </w:r>
      <w:r w:rsidR="006B1AC7">
        <w:rPr>
          <w:rFonts w:ascii="Times New Roman" w:hAnsi="Times New Roman" w:cs="Times New Roman"/>
          <w:sz w:val="24"/>
          <w:szCs w:val="24"/>
        </w:rPr>
        <w:t>Skradina ne sakuplja</w:t>
      </w:r>
      <w:r w:rsidR="00F31F84">
        <w:rPr>
          <w:rFonts w:ascii="Times New Roman" w:hAnsi="Times New Roman" w:cs="Times New Roman"/>
          <w:sz w:val="24"/>
          <w:szCs w:val="24"/>
        </w:rPr>
        <w:t xml:space="preserve"> organizirano </w:t>
      </w:r>
      <w:r w:rsidR="006B1AC7">
        <w:rPr>
          <w:rFonts w:ascii="Times New Roman" w:hAnsi="Times New Roman" w:cs="Times New Roman"/>
          <w:sz w:val="24"/>
          <w:szCs w:val="24"/>
        </w:rPr>
        <w:t xml:space="preserve"> gra</w:t>
      </w:r>
      <w:r w:rsidR="00F31F84">
        <w:rPr>
          <w:rFonts w:ascii="Times New Roman" w:hAnsi="Times New Roman" w:cs="Times New Roman"/>
          <w:sz w:val="24"/>
          <w:szCs w:val="24"/>
        </w:rPr>
        <w:t>đ</w:t>
      </w:r>
      <w:r w:rsidR="006B1AC7">
        <w:rPr>
          <w:rFonts w:ascii="Times New Roman" w:hAnsi="Times New Roman" w:cs="Times New Roman"/>
          <w:sz w:val="24"/>
          <w:szCs w:val="24"/>
        </w:rPr>
        <w:t xml:space="preserve">evinski otpad. </w:t>
      </w:r>
    </w:p>
    <w:p w:rsidR="006B1AC7" w:rsidRDefault="00372E2C"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76701">
        <w:rPr>
          <w:rFonts w:ascii="Times New Roman" w:hAnsi="Times New Roman" w:cs="Times New Roman"/>
          <w:sz w:val="24"/>
          <w:szCs w:val="24"/>
        </w:rPr>
        <w:t>U PPUG Skradina određena je lokacija za izgradnju reciklažnog dvorišta, za koje je potrebno izraditi projektnu dokumentaciju i potrebne studije, te ishodovati lokacijsku i građevinsku dozvolu.</w:t>
      </w:r>
      <w:r w:rsidR="00631929">
        <w:rPr>
          <w:rFonts w:ascii="Times New Roman" w:hAnsi="Times New Roman" w:cs="Times New Roman"/>
          <w:sz w:val="24"/>
          <w:szCs w:val="24"/>
        </w:rPr>
        <w:t xml:space="preserve"> Zbog nedoumica oko donošenja Plana gospodarenja otpadom Republike Hrvatske i potrebnih sadržaja reciklažnih dvorišta, u 2016.godini nije došlo do izrade projektne dokumentacije, a posljedično tome ni ishodovanja potrebnih dozvola.</w:t>
      </w:r>
      <w:r>
        <w:rPr>
          <w:rFonts w:ascii="Times New Roman" w:hAnsi="Times New Roman" w:cs="Times New Roman"/>
          <w:sz w:val="24"/>
          <w:szCs w:val="24"/>
        </w:rPr>
        <w:t xml:space="preserve">     </w:t>
      </w:r>
      <w:r w:rsidR="00F31F84">
        <w:rPr>
          <w:rFonts w:ascii="Times New Roman" w:hAnsi="Times New Roman" w:cs="Times New Roman"/>
          <w:sz w:val="24"/>
          <w:szCs w:val="24"/>
        </w:rPr>
        <w:t>E</w:t>
      </w:r>
      <w:r w:rsidR="006B1AC7">
        <w:rPr>
          <w:rFonts w:ascii="Times New Roman" w:hAnsi="Times New Roman" w:cs="Times New Roman"/>
          <w:sz w:val="24"/>
          <w:szCs w:val="24"/>
        </w:rPr>
        <w:t>dukacija</w:t>
      </w:r>
      <w:r w:rsidR="00F31F84">
        <w:rPr>
          <w:rFonts w:ascii="Times New Roman" w:hAnsi="Times New Roman" w:cs="Times New Roman"/>
          <w:sz w:val="24"/>
          <w:szCs w:val="24"/>
        </w:rPr>
        <w:t xml:space="preserve"> </w:t>
      </w:r>
      <w:r w:rsidR="006B1AC7">
        <w:rPr>
          <w:rFonts w:ascii="Times New Roman" w:hAnsi="Times New Roman" w:cs="Times New Roman"/>
          <w:sz w:val="24"/>
          <w:szCs w:val="24"/>
        </w:rPr>
        <w:t>stanovn</w:t>
      </w:r>
      <w:r w:rsidR="00F31F84">
        <w:rPr>
          <w:rFonts w:ascii="Times New Roman" w:hAnsi="Times New Roman" w:cs="Times New Roman"/>
          <w:sz w:val="24"/>
          <w:szCs w:val="24"/>
        </w:rPr>
        <w:t>i</w:t>
      </w:r>
      <w:r w:rsidR="006B1AC7">
        <w:rPr>
          <w:rFonts w:ascii="Times New Roman" w:hAnsi="Times New Roman" w:cs="Times New Roman"/>
          <w:sz w:val="24"/>
          <w:szCs w:val="24"/>
        </w:rPr>
        <w:t>štva o gospodarenju otpadom</w:t>
      </w:r>
      <w:r w:rsidR="00F31F84">
        <w:rPr>
          <w:rFonts w:ascii="Times New Roman" w:hAnsi="Times New Roman" w:cs="Times New Roman"/>
          <w:sz w:val="24"/>
          <w:szCs w:val="24"/>
        </w:rPr>
        <w:t xml:space="preserve"> provedena je na način da</w:t>
      </w:r>
      <w:r w:rsidR="00976701">
        <w:rPr>
          <w:rFonts w:ascii="Times New Roman" w:hAnsi="Times New Roman" w:cs="Times New Roman"/>
          <w:sz w:val="24"/>
          <w:szCs w:val="24"/>
        </w:rPr>
        <w:t xml:space="preserve"> je</w:t>
      </w:r>
      <w:r w:rsidR="00F31F84">
        <w:rPr>
          <w:rFonts w:ascii="Times New Roman" w:hAnsi="Times New Roman" w:cs="Times New Roman"/>
          <w:sz w:val="24"/>
          <w:szCs w:val="24"/>
        </w:rPr>
        <w:t xml:space="preserve"> stanovništvo lecima obavješteno o lokacijama „zelenih otoka“</w:t>
      </w:r>
      <w:r w:rsidR="00976701">
        <w:rPr>
          <w:rFonts w:ascii="Times New Roman" w:hAnsi="Times New Roman" w:cs="Times New Roman"/>
          <w:sz w:val="24"/>
          <w:szCs w:val="24"/>
        </w:rPr>
        <w:t>.</w:t>
      </w:r>
    </w:p>
    <w:p w:rsidR="00976701" w:rsidRDefault="00976701" w:rsidP="006B1AC7">
      <w:pPr>
        <w:autoSpaceDE w:val="0"/>
        <w:autoSpaceDN w:val="0"/>
        <w:adjustRightInd w:val="0"/>
        <w:spacing w:after="0" w:line="240" w:lineRule="auto"/>
        <w:rPr>
          <w:rFonts w:ascii="Times New Roman" w:hAnsi="Times New Roman" w:cs="Times New Roman"/>
          <w:sz w:val="24"/>
          <w:szCs w:val="24"/>
        </w:rPr>
      </w:pPr>
    </w:p>
    <w:p w:rsidR="006B1AC7" w:rsidRDefault="006B1AC7"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cilju unaprije</w:t>
      </w:r>
      <w:r w:rsidR="00976701">
        <w:rPr>
          <w:rFonts w:ascii="Times New Roman" w:hAnsi="Times New Roman" w:cs="Times New Roman"/>
          <w:sz w:val="24"/>
          <w:szCs w:val="24"/>
        </w:rPr>
        <w:t>đ</w:t>
      </w:r>
      <w:r>
        <w:rPr>
          <w:rFonts w:ascii="Times New Roman" w:hAnsi="Times New Roman" w:cs="Times New Roman"/>
          <w:sz w:val="24"/>
          <w:szCs w:val="24"/>
        </w:rPr>
        <w:t>enja sustava gospodarenja otpadom na podru</w:t>
      </w:r>
      <w:r w:rsidR="00976701">
        <w:rPr>
          <w:rFonts w:ascii="Times New Roman" w:hAnsi="Times New Roman" w:cs="Times New Roman"/>
          <w:sz w:val="24"/>
          <w:szCs w:val="24"/>
        </w:rPr>
        <w:t>č</w:t>
      </w:r>
      <w:r>
        <w:rPr>
          <w:rFonts w:ascii="Times New Roman" w:hAnsi="Times New Roman" w:cs="Times New Roman"/>
          <w:sz w:val="24"/>
          <w:szCs w:val="24"/>
        </w:rPr>
        <w:t>ju Grada Skradina</w:t>
      </w:r>
      <w:r w:rsidR="00372E2C">
        <w:rPr>
          <w:rFonts w:ascii="Times New Roman" w:hAnsi="Times New Roman" w:cs="Times New Roman"/>
          <w:sz w:val="24"/>
          <w:szCs w:val="24"/>
        </w:rPr>
        <w:t xml:space="preserve"> </w:t>
      </w:r>
      <w:r>
        <w:rPr>
          <w:rFonts w:ascii="Times New Roman" w:hAnsi="Times New Roman" w:cs="Times New Roman"/>
          <w:sz w:val="24"/>
          <w:szCs w:val="24"/>
        </w:rPr>
        <w:t>potrebno je:</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Uspostaviti sustav edukacije stanovništva;</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 xml:space="preserve">Uspostaviti </w:t>
      </w:r>
      <w:r>
        <w:rPr>
          <w:rFonts w:ascii="Times New Roman" w:hAnsi="Times New Roman" w:cs="Times New Roman"/>
          <w:sz w:val="24"/>
          <w:szCs w:val="24"/>
        </w:rPr>
        <w:t xml:space="preserve">cjelovit </w:t>
      </w:r>
      <w:r w:rsidR="006B1AC7">
        <w:rPr>
          <w:rFonts w:ascii="Times New Roman" w:hAnsi="Times New Roman" w:cs="Times New Roman"/>
          <w:sz w:val="24"/>
          <w:szCs w:val="24"/>
        </w:rPr>
        <w:t>sustav odvojenog sakupljanja posebnih vrsta otpada;</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Uspostaviti reciklažno dvorište;</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Zatvoriti i sanirati neuskla</w:t>
      </w:r>
      <w:r>
        <w:rPr>
          <w:rFonts w:ascii="Times New Roman" w:hAnsi="Times New Roman" w:cs="Times New Roman"/>
          <w:sz w:val="24"/>
          <w:szCs w:val="24"/>
        </w:rPr>
        <w:t>đ</w:t>
      </w:r>
      <w:r w:rsidR="006B1AC7">
        <w:rPr>
          <w:rFonts w:ascii="Times New Roman" w:hAnsi="Times New Roman" w:cs="Times New Roman"/>
          <w:sz w:val="24"/>
          <w:szCs w:val="24"/>
        </w:rPr>
        <w:t>eno odlagalište otpada „Bratiškove</w:t>
      </w:r>
      <w:r w:rsidR="006B1AC7">
        <w:rPr>
          <w:rFonts w:ascii="TimesNewRoman" w:hAnsi="TimesNewRoman" w:cs="TimesNewRoman"/>
          <w:sz w:val="24"/>
          <w:szCs w:val="24"/>
        </w:rPr>
        <w:t>č</w:t>
      </w:r>
      <w:r w:rsidR="006B1AC7">
        <w:rPr>
          <w:rFonts w:ascii="Times New Roman" w:hAnsi="Times New Roman" w:cs="Times New Roman"/>
          <w:sz w:val="24"/>
          <w:szCs w:val="24"/>
        </w:rPr>
        <w:t>ki gaj“;</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Donijeti odluku o na</w:t>
      </w:r>
      <w:r>
        <w:rPr>
          <w:rFonts w:ascii="Times New Roman" w:hAnsi="Times New Roman" w:cs="Times New Roman"/>
          <w:sz w:val="24"/>
          <w:szCs w:val="24"/>
        </w:rPr>
        <w:t>č</w:t>
      </w:r>
      <w:r w:rsidR="006B1AC7">
        <w:rPr>
          <w:rFonts w:ascii="Times New Roman" w:hAnsi="Times New Roman" w:cs="Times New Roman"/>
          <w:sz w:val="24"/>
          <w:szCs w:val="24"/>
        </w:rPr>
        <w:t>inu prikupljanja miješanog komunalnog otpada i</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1AC7">
        <w:rPr>
          <w:rFonts w:ascii="Times New Roman" w:hAnsi="Times New Roman" w:cs="Times New Roman"/>
          <w:sz w:val="24"/>
          <w:szCs w:val="24"/>
        </w:rPr>
        <w:t>biorazgradivog komunalnog otpada sukladno odredbama Zakona o održivom</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B1AC7">
        <w:rPr>
          <w:rFonts w:ascii="Times New Roman" w:hAnsi="Times New Roman" w:cs="Times New Roman"/>
          <w:sz w:val="24"/>
          <w:szCs w:val="24"/>
        </w:rPr>
        <w:t xml:space="preserve">gospodarenju otpadom </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Osigurati sakupljanje i zbrinjavanje gra</w:t>
      </w:r>
      <w:r w:rsidR="00372E2C">
        <w:rPr>
          <w:rFonts w:ascii="Times New Roman" w:hAnsi="Times New Roman" w:cs="Times New Roman"/>
          <w:sz w:val="24"/>
          <w:szCs w:val="24"/>
        </w:rPr>
        <w:t>đ</w:t>
      </w:r>
      <w:r w:rsidR="006B1AC7">
        <w:rPr>
          <w:rFonts w:ascii="Times New Roman" w:hAnsi="Times New Roman" w:cs="Times New Roman"/>
          <w:sz w:val="24"/>
          <w:szCs w:val="24"/>
        </w:rPr>
        <w:t>evinskog otpada;</w:t>
      </w:r>
    </w:p>
    <w:p w:rsidR="006B1AC7" w:rsidRDefault="00976701" w:rsidP="006B1AC7">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sidR="006B1AC7">
        <w:rPr>
          <w:rFonts w:ascii="Wingdings" w:hAnsi="Wingdings" w:cs="Wingdings"/>
          <w:sz w:val="24"/>
          <w:szCs w:val="24"/>
        </w:rPr>
        <w:t></w:t>
      </w:r>
      <w:r w:rsidR="006B1AC7">
        <w:rPr>
          <w:rFonts w:ascii="Times New Roman" w:hAnsi="Times New Roman" w:cs="Times New Roman"/>
          <w:sz w:val="24"/>
          <w:szCs w:val="24"/>
        </w:rPr>
        <w:t>Osigurati sustav za zaprimanje obavijesti o nepropisno odba</w:t>
      </w:r>
      <w:r>
        <w:rPr>
          <w:rFonts w:ascii="Times New Roman" w:hAnsi="Times New Roman" w:cs="Times New Roman"/>
          <w:sz w:val="24"/>
          <w:szCs w:val="24"/>
        </w:rPr>
        <w:t>č</w:t>
      </w:r>
      <w:r w:rsidR="006B1AC7">
        <w:rPr>
          <w:rFonts w:ascii="Times New Roman" w:hAnsi="Times New Roman" w:cs="Times New Roman"/>
          <w:sz w:val="24"/>
          <w:szCs w:val="24"/>
        </w:rPr>
        <w:t>enom otpadu te</w:t>
      </w:r>
    </w:p>
    <w:p w:rsidR="006B1AC7" w:rsidRDefault="00976701" w:rsidP="006B1AC7">
      <w:pPr>
        <w:autoSpaceDE w:val="0"/>
        <w:autoSpaceDN w:val="0"/>
        <w:adjustRightInd w:val="0"/>
        <w:spacing w:after="0" w:line="240" w:lineRule="auto"/>
        <w:rPr>
          <w:rFonts w:ascii="Times New Roman" w:hAnsi="Times New Roman" w:cs="Times New Roman"/>
          <w:b/>
          <w:bCs/>
          <w:color w:val="FFFFFF"/>
          <w:sz w:val="24"/>
          <w:szCs w:val="24"/>
        </w:rPr>
      </w:pPr>
      <w:r>
        <w:rPr>
          <w:rFonts w:ascii="Times New Roman" w:hAnsi="Times New Roman" w:cs="Times New Roman"/>
          <w:sz w:val="24"/>
          <w:szCs w:val="24"/>
        </w:rPr>
        <w:t xml:space="preserve">      </w:t>
      </w:r>
      <w:r w:rsidR="006B1AC7">
        <w:rPr>
          <w:rFonts w:ascii="Times New Roman" w:hAnsi="Times New Roman" w:cs="Times New Roman"/>
          <w:sz w:val="24"/>
          <w:szCs w:val="24"/>
        </w:rPr>
        <w:t>njegovo uklanjanje.</w:t>
      </w:r>
      <w:r w:rsidR="006B1AC7">
        <w:rPr>
          <w:rFonts w:ascii="Times New Roman" w:hAnsi="Times New Roman" w:cs="Times New Roman"/>
          <w:b/>
          <w:bCs/>
          <w:color w:val="FFFFFF"/>
          <w:sz w:val="24"/>
          <w:szCs w:val="24"/>
        </w:rPr>
        <w:t xml:space="preserve"> OMUNALNI</w:t>
      </w:r>
    </w:p>
    <w:p w:rsidR="006B1AC7" w:rsidRDefault="006B1AC7" w:rsidP="006B1AC7">
      <w:pPr>
        <w:autoSpaceDE w:val="0"/>
        <w:autoSpaceDN w:val="0"/>
        <w:adjustRightInd w:val="0"/>
        <w:spacing w:after="0" w:line="240" w:lineRule="auto"/>
        <w:rPr>
          <w:rFonts w:ascii="Times New Roman" w:hAnsi="Times New Roman" w:cs="Times New Roman"/>
          <w:b/>
          <w:bCs/>
          <w:color w:val="FFFFFF"/>
          <w:sz w:val="24"/>
          <w:szCs w:val="24"/>
        </w:rPr>
      </w:pPr>
      <w:r>
        <w:rPr>
          <w:rFonts w:ascii="Times New Roman" w:hAnsi="Times New Roman" w:cs="Times New Roman"/>
          <w:b/>
          <w:bCs/>
          <w:color w:val="FFFFFF"/>
          <w:sz w:val="24"/>
          <w:szCs w:val="24"/>
        </w:rPr>
        <w:t>OTPAD</w:t>
      </w:r>
    </w:p>
    <w:p w:rsidR="004126C3" w:rsidRDefault="004126C3" w:rsidP="006B1AC7">
      <w:pPr>
        <w:autoSpaceDE w:val="0"/>
        <w:autoSpaceDN w:val="0"/>
        <w:adjustRightInd w:val="0"/>
        <w:spacing w:after="0" w:line="240" w:lineRule="auto"/>
        <w:rPr>
          <w:rFonts w:ascii="Times New Roman" w:hAnsi="Times New Roman" w:cs="Times New Roman"/>
          <w:b/>
          <w:bCs/>
          <w:color w:val="FFFFFF"/>
          <w:sz w:val="24"/>
          <w:szCs w:val="24"/>
        </w:rPr>
      </w:pPr>
    </w:p>
    <w:p w:rsidR="004126C3" w:rsidRDefault="004126C3" w:rsidP="006B1AC7">
      <w:pPr>
        <w:autoSpaceDE w:val="0"/>
        <w:autoSpaceDN w:val="0"/>
        <w:adjustRightInd w:val="0"/>
        <w:spacing w:after="0" w:line="240" w:lineRule="auto"/>
        <w:rPr>
          <w:rFonts w:ascii="Times New Roman" w:hAnsi="Times New Roman" w:cs="Times New Roman"/>
          <w:b/>
          <w:bCs/>
          <w:color w:val="FFFFFF"/>
          <w:sz w:val="24"/>
          <w:szCs w:val="24"/>
        </w:rPr>
      </w:pPr>
    </w:p>
    <w:p w:rsidR="004126C3" w:rsidRDefault="004126C3" w:rsidP="006B1AC7">
      <w:pPr>
        <w:autoSpaceDE w:val="0"/>
        <w:autoSpaceDN w:val="0"/>
        <w:adjustRightInd w:val="0"/>
        <w:spacing w:after="0" w:line="240" w:lineRule="auto"/>
        <w:rPr>
          <w:rFonts w:ascii="Times New Roman" w:hAnsi="Times New Roman" w:cs="Times New Roman"/>
          <w:b/>
          <w:bCs/>
          <w:color w:val="FFFFFF"/>
          <w:sz w:val="24"/>
          <w:szCs w:val="24"/>
        </w:rPr>
      </w:pPr>
    </w:p>
    <w:p w:rsidR="004126C3" w:rsidRDefault="004126C3" w:rsidP="006B1AC7">
      <w:pPr>
        <w:autoSpaceDE w:val="0"/>
        <w:autoSpaceDN w:val="0"/>
        <w:adjustRightInd w:val="0"/>
        <w:spacing w:after="0" w:line="240" w:lineRule="auto"/>
        <w:rPr>
          <w:rFonts w:ascii="Times New Roman" w:hAnsi="Times New Roman" w:cs="Times New Roman"/>
          <w:b/>
          <w:bCs/>
          <w:color w:val="FFFFFF"/>
          <w:sz w:val="24"/>
          <w:szCs w:val="24"/>
        </w:rPr>
      </w:pPr>
    </w:p>
    <w:p w:rsidR="004126C3" w:rsidRDefault="004126C3" w:rsidP="006B1AC7">
      <w:pPr>
        <w:autoSpaceDE w:val="0"/>
        <w:autoSpaceDN w:val="0"/>
        <w:adjustRightInd w:val="0"/>
        <w:spacing w:after="0" w:line="240" w:lineRule="auto"/>
        <w:rPr>
          <w:rFonts w:ascii="Times New Roman" w:hAnsi="Times New Roman" w:cs="Times New Roman"/>
          <w:b/>
          <w:bCs/>
          <w:color w:val="FFFFFF"/>
          <w:sz w:val="24"/>
          <w:szCs w:val="24"/>
        </w:rPr>
      </w:pPr>
    </w:p>
    <w:p w:rsidR="00C6311B" w:rsidRPr="009D14D7" w:rsidRDefault="009D14D7" w:rsidP="009D14D7">
      <w:pPr>
        <w:rPr>
          <w:rFonts w:ascii="Times New Roman" w:hAnsi="Times New Roman" w:cs="Times New Roman"/>
          <w:i/>
          <w:sz w:val="24"/>
          <w:szCs w:val="24"/>
        </w:rPr>
      </w:pPr>
      <w:r>
        <w:rPr>
          <w:rFonts w:ascii="Times New Roman" w:hAnsi="Times New Roman" w:cs="Times New Roman"/>
          <w:b/>
          <w:sz w:val="24"/>
          <w:szCs w:val="24"/>
        </w:rPr>
        <w:lastRenderedPageBreak/>
        <w:t xml:space="preserve">6.      </w:t>
      </w:r>
      <w:r w:rsidR="00072773" w:rsidRPr="009D14D7">
        <w:rPr>
          <w:rFonts w:ascii="Times New Roman" w:hAnsi="Times New Roman" w:cs="Times New Roman"/>
          <w:b/>
          <w:sz w:val="24"/>
          <w:szCs w:val="24"/>
        </w:rPr>
        <w:t>PODA</w:t>
      </w:r>
      <w:r w:rsidR="00C6311B" w:rsidRPr="009D14D7">
        <w:rPr>
          <w:rFonts w:ascii="Times New Roman" w:hAnsi="Times New Roman" w:cs="Times New Roman"/>
          <w:b/>
          <w:sz w:val="24"/>
          <w:szCs w:val="24"/>
        </w:rPr>
        <w:t>CI</w:t>
      </w:r>
      <w:r w:rsidR="005D3804" w:rsidRPr="009D14D7">
        <w:rPr>
          <w:rFonts w:ascii="Times New Roman" w:hAnsi="Times New Roman" w:cs="Times New Roman"/>
          <w:b/>
          <w:sz w:val="24"/>
          <w:szCs w:val="24"/>
        </w:rPr>
        <w:t xml:space="preserve"> O VRSTAMA I KOLIČINAMA PROIZVEDENOG OTPADA, </w:t>
      </w:r>
      <w:r>
        <w:rPr>
          <w:rFonts w:ascii="Times New Roman" w:hAnsi="Times New Roman" w:cs="Times New Roman"/>
          <w:b/>
          <w:sz w:val="24"/>
          <w:szCs w:val="24"/>
        </w:rPr>
        <w:t xml:space="preserve">                                                                      </w:t>
      </w:r>
      <w:r w:rsidR="005D3804" w:rsidRPr="009D14D7">
        <w:rPr>
          <w:rFonts w:ascii="Times New Roman" w:hAnsi="Times New Roman" w:cs="Times New Roman"/>
          <w:b/>
          <w:sz w:val="24"/>
          <w:szCs w:val="24"/>
        </w:rPr>
        <w:t>ODVOJENO SAKUPLJENOG OTPADA, ODLAGANJU KOMUNALNOG I BIORAZGRADIVOG OTPADA TE OSTVARIVANJU CILJEVA</w:t>
      </w:r>
      <w:r w:rsidR="00C6311B" w:rsidRPr="009D14D7">
        <w:rPr>
          <w:rFonts w:ascii="Times New Roman" w:hAnsi="Times New Roman" w:cs="Times New Roman"/>
          <w:b/>
          <w:sz w:val="24"/>
          <w:szCs w:val="24"/>
        </w:rPr>
        <w:t xml:space="preserve"> </w:t>
      </w:r>
      <w:r w:rsidR="005D3804" w:rsidRPr="009D14D7">
        <w:rPr>
          <w:rFonts w:ascii="Times New Roman" w:hAnsi="Times New Roman" w:cs="Times New Roman"/>
          <w:b/>
          <w:sz w:val="24"/>
          <w:szCs w:val="24"/>
        </w:rPr>
        <w:t>NA PODRUČJU</w:t>
      </w:r>
      <w:r w:rsidR="00C6311B" w:rsidRPr="009D14D7">
        <w:rPr>
          <w:rFonts w:ascii="Times New Roman" w:hAnsi="Times New Roman" w:cs="Times New Roman"/>
          <w:b/>
          <w:sz w:val="24"/>
          <w:szCs w:val="24"/>
        </w:rPr>
        <w:t xml:space="preserve"> </w:t>
      </w:r>
      <w:r w:rsidR="00372E2C" w:rsidRPr="009D14D7">
        <w:rPr>
          <w:rFonts w:ascii="Times New Roman" w:hAnsi="Times New Roman" w:cs="Times New Roman"/>
          <w:b/>
          <w:sz w:val="24"/>
          <w:szCs w:val="24"/>
        </w:rPr>
        <w:t>GRADA SKRADINA</w:t>
      </w:r>
    </w:p>
    <w:p w:rsidR="00325AE4" w:rsidRPr="00325AE4" w:rsidRDefault="00325AE4" w:rsidP="00325AE4">
      <w:pPr>
        <w:pStyle w:val="Odlomakpopisa"/>
        <w:ind w:left="360"/>
        <w:jc w:val="both"/>
        <w:rPr>
          <w:rFonts w:ascii="Times New Roman" w:hAnsi="Times New Roman" w:cs="Times New Roman"/>
          <w:i/>
          <w:sz w:val="24"/>
          <w:szCs w:val="24"/>
        </w:rPr>
      </w:pPr>
    </w:p>
    <w:p w:rsidR="00C6311B" w:rsidRPr="00C6311B" w:rsidRDefault="00C6311B" w:rsidP="00C6311B">
      <w:pPr>
        <w:pStyle w:val="Odlomakpopisa"/>
        <w:ind w:left="360"/>
        <w:jc w:val="both"/>
        <w:rPr>
          <w:rFonts w:ascii="Times New Roman" w:hAnsi="Times New Roman" w:cs="Times New Roman"/>
          <w:i/>
          <w:sz w:val="24"/>
          <w:szCs w:val="24"/>
        </w:rPr>
      </w:pPr>
    </w:p>
    <w:tbl>
      <w:tblPr>
        <w:tblStyle w:val="Reetkatablice"/>
        <w:tblW w:w="10632" w:type="dxa"/>
        <w:tblInd w:w="-601" w:type="dxa"/>
        <w:tblLook w:val="04A0" w:firstRow="1" w:lastRow="0" w:firstColumn="1" w:lastColumn="0" w:noHBand="0" w:noVBand="1"/>
      </w:tblPr>
      <w:tblGrid>
        <w:gridCol w:w="1276"/>
        <w:gridCol w:w="2410"/>
        <w:gridCol w:w="1843"/>
        <w:gridCol w:w="992"/>
        <w:gridCol w:w="1276"/>
        <w:gridCol w:w="2835"/>
      </w:tblGrid>
      <w:tr w:rsidR="00C6311B" w:rsidTr="00C6311B">
        <w:tc>
          <w:tcPr>
            <w:tcW w:w="1276" w:type="dxa"/>
          </w:tcPr>
          <w:p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Tvrtka ili naziv</w:t>
            </w:r>
          </w:p>
        </w:tc>
        <w:tc>
          <w:tcPr>
            <w:tcW w:w="2410" w:type="dxa"/>
          </w:tcPr>
          <w:p w:rsidR="00C6311B" w:rsidRPr="00C6311B" w:rsidRDefault="00C6311B" w:rsidP="00C6311B">
            <w:pPr>
              <w:pStyle w:val="Odlomakpopisa"/>
              <w:ind w:left="0"/>
              <w:rPr>
                <w:rFonts w:ascii="Times New Roman" w:hAnsi="Times New Roman" w:cs="Times New Roman"/>
                <w:sz w:val="24"/>
                <w:szCs w:val="24"/>
              </w:rPr>
            </w:pPr>
            <w:r w:rsidRPr="00C6311B">
              <w:rPr>
                <w:rFonts w:ascii="Times New Roman" w:hAnsi="Times New Roman" w:cs="Times New Roman"/>
                <w:sz w:val="24"/>
                <w:szCs w:val="24"/>
              </w:rPr>
              <w:t>Područje sa kojeg je otpad skupljen (općina/grad)</w:t>
            </w:r>
          </w:p>
        </w:tc>
        <w:tc>
          <w:tcPr>
            <w:tcW w:w="1843" w:type="dxa"/>
          </w:tcPr>
          <w:p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Broj stanovnika obuhvaćen skupljanjem</w:t>
            </w:r>
          </w:p>
        </w:tc>
        <w:tc>
          <w:tcPr>
            <w:tcW w:w="992" w:type="dxa"/>
          </w:tcPr>
          <w:p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Ključni broj otpada</w:t>
            </w:r>
          </w:p>
        </w:tc>
        <w:tc>
          <w:tcPr>
            <w:tcW w:w="1276" w:type="dxa"/>
          </w:tcPr>
          <w:p w:rsidR="00C6311B" w:rsidRP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Naziv otpada</w:t>
            </w:r>
          </w:p>
        </w:tc>
        <w:tc>
          <w:tcPr>
            <w:tcW w:w="2835" w:type="dxa"/>
          </w:tcPr>
          <w:p w:rsidR="00C6311B" w:rsidRDefault="00C6311B" w:rsidP="00C6311B">
            <w:pPr>
              <w:pStyle w:val="Odlomakpopisa"/>
              <w:ind w:left="0"/>
              <w:jc w:val="both"/>
              <w:rPr>
                <w:rFonts w:ascii="Times New Roman" w:hAnsi="Times New Roman" w:cs="Times New Roman"/>
                <w:sz w:val="24"/>
                <w:szCs w:val="24"/>
              </w:rPr>
            </w:pPr>
            <w:r w:rsidRPr="00C6311B">
              <w:rPr>
                <w:rFonts w:ascii="Times New Roman" w:hAnsi="Times New Roman" w:cs="Times New Roman"/>
                <w:sz w:val="24"/>
                <w:szCs w:val="24"/>
              </w:rPr>
              <w:t>Ukupno sakupljeno (preuzeto u</w:t>
            </w:r>
            <w:r w:rsidR="00372E2C">
              <w:rPr>
                <w:rFonts w:ascii="Times New Roman" w:hAnsi="Times New Roman" w:cs="Times New Roman"/>
                <w:sz w:val="24"/>
                <w:szCs w:val="24"/>
              </w:rPr>
              <w:t xml:space="preserve"> 201</w:t>
            </w:r>
            <w:r w:rsidR="00DF42CE">
              <w:rPr>
                <w:rFonts w:ascii="Times New Roman" w:hAnsi="Times New Roman" w:cs="Times New Roman"/>
                <w:sz w:val="24"/>
                <w:szCs w:val="24"/>
              </w:rPr>
              <w:t>6</w:t>
            </w:r>
            <w:r w:rsidR="00372E2C">
              <w:rPr>
                <w:rFonts w:ascii="Times New Roman" w:hAnsi="Times New Roman" w:cs="Times New Roman"/>
                <w:sz w:val="24"/>
                <w:szCs w:val="24"/>
              </w:rPr>
              <w:t>.</w:t>
            </w:r>
            <w:r w:rsidRPr="00C6311B">
              <w:rPr>
                <w:rFonts w:ascii="Times New Roman" w:hAnsi="Times New Roman" w:cs="Times New Roman"/>
                <w:sz w:val="24"/>
                <w:szCs w:val="24"/>
              </w:rPr>
              <w:t xml:space="preserve"> godini)</w:t>
            </w:r>
          </w:p>
          <w:p w:rsidR="00325AE4" w:rsidRPr="00C6311B" w:rsidRDefault="00325AE4"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tona</w:t>
            </w:r>
          </w:p>
        </w:tc>
      </w:tr>
      <w:tr w:rsidR="00C6311B" w:rsidTr="00C6311B">
        <w:tc>
          <w:tcPr>
            <w:tcW w:w="1276" w:type="dxa"/>
          </w:tcPr>
          <w:p w:rsidR="00C6311B" w:rsidRPr="00372E2C" w:rsidRDefault="00372E2C"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Rivina Jaruga d.o.o.</w:t>
            </w:r>
          </w:p>
        </w:tc>
        <w:tc>
          <w:tcPr>
            <w:tcW w:w="2410" w:type="dxa"/>
          </w:tcPr>
          <w:p w:rsidR="00C6311B" w:rsidRPr="00372E2C" w:rsidRDefault="00372E2C"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Grad Skradin</w:t>
            </w:r>
          </w:p>
        </w:tc>
        <w:tc>
          <w:tcPr>
            <w:tcW w:w="1843" w:type="dxa"/>
          </w:tcPr>
          <w:p w:rsidR="00C6311B" w:rsidRPr="00372E2C" w:rsidRDefault="00372E2C" w:rsidP="00F82482">
            <w:pPr>
              <w:pStyle w:val="Odlomakpopisa"/>
              <w:ind w:left="0"/>
              <w:jc w:val="both"/>
              <w:rPr>
                <w:rFonts w:ascii="Times New Roman" w:hAnsi="Times New Roman" w:cs="Times New Roman"/>
                <w:sz w:val="24"/>
                <w:szCs w:val="24"/>
              </w:rPr>
            </w:pPr>
            <w:r>
              <w:rPr>
                <w:rFonts w:ascii="Times New Roman" w:hAnsi="Times New Roman" w:cs="Times New Roman"/>
                <w:sz w:val="24"/>
                <w:szCs w:val="24"/>
              </w:rPr>
              <w:t>3825 +</w:t>
            </w:r>
            <w:r w:rsidR="00F82482">
              <w:rPr>
                <w:rFonts w:ascii="Times New Roman" w:hAnsi="Times New Roman" w:cs="Times New Roman"/>
                <w:sz w:val="24"/>
                <w:szCs w:val="24"/>
              </w:rPr>
              <w:t xml:space="preserve"> </w:t>
            </w:r>
            <w:r>
              <w:rPr>
                <w:rFonts w:ascii="Times New Roman" w:hAnsi="Times New Roman" w:cs="Times New Roman"/>
                <w:sz w:val="24"/>
                <w:szCs w:val="24"/>
              </w:rPr>
              <w:t>turisti u sezoni</w:t>
            </w:r>
            <w:r w:rsidR="00F82482">
              <w:rPr>
                <w:rFonts w:ascii="Times New Roman" w:hAnsi="Times New Roman" w:cs="Times New Roman"/>
                <w:sz w:val="24"/>
                <w:szCs w:val="24"/>
              </w:rPr>
              <w:t xml:space="preserve"> ( cca 75 000 noćenja)</w:t>
            </w:r>
          </w:p>
        </w:tc>
        <w:tc>
          <w:tcPr>
            <w:tcW w:w="992" w:type="dxa"/>
          </w:tcPr>
          <w:p w:rsidR="00C6311B" w:rsidRPr="00372E2C" w:rsidRDefault="00372E2C"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200301</w:t>
            </w:r>
          </w:p>
        </w:tc>
        <w:tc>
          <w:tcPr>
            <w:tcW w:w="1276" w:type="dxa"/>
          </w:tcPr>
          <w:p w:rsidR="00C6311B" w:rsidRPr="00372E2C" w:rsidRDefault="00372E2C"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Miješani komunalni otpad</w:t>
            </w:r>
          </w:p>
        </w:tc>
        <w:tc>
          <w:tcPr>
            <w:tcW w:w="2835" w:type="dxa"/>
          </w:tcPr>
          <w:p w:rsidR="00C6311B" w:rsidRPr="00372E2C" w:rsidRDefault="00372E2C" w:rsidP="00C6311B">
            <w:pPr>
              <w:pStyle w:val="Odlomakpopisa"/>
              <w:ind w:left="0"/>
              <w:jc w:val="both"/>
              <w:rPr>
                <w:rFonts w:ascii="Times New Roman" w:hAnsi="Times New Roman" w:cs="Times New Roman"/>
                <w:sz w:val="24"/>
                <w:szCs w:val="24"/>
              </w:rPr>
            </w:pPr>
            <w:r w:rsidRPr="00362542">
              <w:rPr>
                <w:rFonts w:ascii="Times New Roman" w:hAnsi="Times New Roman" w:cs="Times New Roman"/>
                <w:sz w:val="24"/>
                <w:szCs w:val="24"/>
              </w:rPr>
              <w:t>1</w:t>
            </w:r>
            <w:r w:rsidR="00362542" w:rsidRPr="00362542">
              <w:rPr>
                <w:rFonts w:ascii="Times New Roman" w:hAnsi="Times New Roman" w:cs="Times New Roman"/>
                <w:sz w:val="24"/>
                <w:szCs w:val="24"/>
              </w:rPr>
              <w:t>249,58</w:t>
            </w:r>
          </w:p>
        </w:tc>
      </w:tr>
      <w:tr w:rsidR="00916907" w:rsidTr="00C6311B">
        <w:tc>
          <w:tcPr>
            <w:tcW w:w="1276" w:type="dxa"/>
          </w:tcPr>
          <w:p w:rsidR="00916907" w:rsidRPr="00372E2C" w:rsidRDefault="00916907" w:rsidP="00916907">
            <w:pPr>
              <w:pStyle w:val="Odlomakpopisa"/>
              <w:ind w:left="0"/>
              <w:jc w:val="both"/>
              <w:rPr>
                <w:rFonts w:ascii="Times New Roman" w:hAnsi="Times New Roman" w:cs="Times New Roman"/>
                <w:sz w:val="24"/>
                <w:szCs w:val="24"/>
              </w:rPr>
            </w:pPr>
            <w:r>
              <w:rPr>
                <w:rFonts w:ascii="Times New Roman" w:hAnsi="Times New Roman" w:cs="Times New Roman"/>
                <w:sz w:val="24"/>
                <w:szCs w:val="24"/>
              </w:rPr>
              <w:t>Rivina Jaruga d.o.o.</w:t>
            </w:r>
          </w:p>
        </w:tc>
        <w:tc>
          <w:tcPr>
            <w:tcW w:w="2410" w:type="dxa"/>
          </w:tcPr>
          <w:p w:rsidR="00916907" w:rsidRPr="00372E2C" w:rsidRDefault="00916907" w:rsidP="00916907">
            <w:pPr>
              <w:pStyle w:val="Odlomakpopisa"/>
              <w:ind w:left="0"/>
              <w:jc w:val="both"/>
              <w:rPr>
                <w:rFonts w:ascii="Times New Roman" w:hAnsi="Times New Roman" w:cs="Times New Roman"/>
                <w:sz w:val="24"/>
                <w:szCs w:val="24"/>
              </w:rPr>
            </w:pPr>
            <w:r>
              <w:rPr>
                <w:rFonts w:ascii="Times New Roman" w:hAnsi="Times New Roman" w:cs="Times New Roman"/>
                <w:sz w:val="24"/>
                <w:szCs w:val="24"/>
              </w:rPr>
              <w:t>Grad Skradin</w:t>
            </w:r>
          </w:p>
        </w:tc>
        <w:tc>
          <w:tcPr>
            <w:tcW w:w="1843" w:type="dxa"/>
          </w:tcPr>
          <w:p w:rsidR="00916907" w:rsidRPr="00372E2C" w:rsidRDefault="00916907" w:rsidP="00916907">
            <w:pPr>
              <w:pStyle w:val="Odlomakpopisa"/>
              <w:ind w:left="0"/>
              <w:jc w:val="center"/>
              <w:rPr>
                <w:rFonts w:ascii="Times New Roman" w:hAnsi="Times New Roman" w:cs="Times New Roman"/>
                <w:sz w:val="24"/>
                <w:szCs w:val="24"/>
              </w:rPr>
            </w:pPr>
            <w:r w:rsidRPr="00372E2C">
              <w:rPr>
                <w:rFonts w:ascii="Times New Roman" w:hAnsi="Times New Roman" w:cs="Times New Roman"/>
                <w:sz w:val="24"/>
                <w:szCs w:val="24"/>
              </w:rPr>
              <w:t>3825</w:t>
            </w:r>
          </w:p>
        </w:tc>
        <w:tc>
          <w:tcPr>
            <w:tcW w:w="992" w:type="dxa"/>
          </w:tcPr>
          <w:p w:rsidR="00916907" w:rsidRPr="00372E2C" w:rsidRDefault="00916907" w:rsidP="00916907">
            <w:pPr>
              <w:pStyle w:val="Odlomakpopisa"/>
              <w:ind w:left="0"/>
              <w:jc w:val="both"/>
              <w:rPr>
                <w:rFonts w:ascii="Times New Roman" w:hAnsi="Times New Roman" w:cs="Times New Roman"/>
                <w:sz w:val="24"/>
                <w:szCs w:val="24"/>
              </w:rPr>
            </w:pPr>
            <w:r>
              <w:rPr>
                <w:rFonts w:ascii="Times New Roman" w:hAnsi="Times New Roman" w:cs="Times New Roman"/>
                <w:sz w:val="24"/>
                <w:szCs w:val="24"/>
              </w:rPr>
              <w:t>200307</w:t>
            </w:r>
          </w:p>
        </w:tc>
        <w:tc>
          <w:tcPr>
            <w:tcW w:w="1276" w:type="dxa"/>
          </w:tcPr>
          <w:p w:rsidR="00916907" w:rsidRPr="00372E2C" w:rsidRDefault="00916907" w:rsidP="00916907">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Glomazni otpad</w:t>
            </w:r>
          </w:p>
        </w:tc>
        <w:tc>
          <w:tcPr>
            <w:tcW w:w="2835" w:type="dxa"/>
          </w:tcPr>
          <w:p w:rsidR="00916907" w:rsidRPr="00372E2C" w:rsidRDefault="00362542" w:rsidP="00916907">
            <w:pPr>
              <w:pStyle w:val="Odlomakpopisa"/>
              <w:ind w:left="0"/>
              <w:jc w:val="both"/>
              <w:rPr>
                <w:rFonts w:ascii="Times New Roman" w:hAnsi="Times New Roman" w:cs="Times New Roman"/>
                <w:sz w:val="24"/>
                <w:szCs w:val="24"/>
              </w:rPr>
            </w:pPr>
            <w:r>
              <w:rPr>
                <w:rFonts w:ascii="Times New Roman" w:hAnsi="Times New Roman" w:cs="Times New Roman"/>
                <w:sz w:val="24"/>
                <w:szCs w:val="24"/>
              </w:rPr>
              <w:t>16,25</w:t>
            </w:r>
          </w:p>
        </w:tc>
      </w:tr>
      <w:tr w:rsidR="00916907" w:rsidTr="00C6311B">
        <w:tc>
          <w:tcPr>
            <w:tcW w:w="1276" w:type="dxa"/>
          </w:tcPr>
          <w:p w:rsidR="00916907" w:rsidRDefault="00916907" w:rsidP="00916907">
            <w:pPr>
              <w:pStyle w:val="Odlomakpopisa"/>
              <w:ind w:left="0"/>
              <w:jc w:val="both"/>
              <w:rPr>
                <w:rFonts w:ascii="Times New Roman" w:hAnsi="Times New Roman" w:cs="Times New Roman"/>
                <w:i/>
                <w:sz w:val="24"/>
                <w:szCs w:val="24"/>
              </w:rPr>
            </w:pPr>
          </w:p>
        </w:tc>
        <w:tc>
          <w:tcPr>
            <w:tcW w:w="2410" w:type="dxa"/>
          </w:tcPr>
          <w:p w:rsidR="00916907" w:rsidRDefault="00916907" w:rsidP="00916907">
            <w:pPr>
              <w:pStyle w:val="Odlomakpopisa"/>
              <w:ind w:left="0"/>
              <w:jc w:val="both"/>
              <w:rPr>
                <w:rFonts w:ascii="Times New Roman" w:hAnsi="Times New Roman" w:cs="Times New Roman"/>
                <w:i/>
                <w:sz w:val="24"/>
                <w:szCs w:val="24"/>
              </w:rPr>
            </w:pPr>
          </w:p>
        </w:tc>
        <w:tc>
          <w:tcPr>
            <w:tcW w:w="1843" w:type="dxa"/>
          </w:tcPr>
          <w:p w:rsidR="00916907" w:rsidRDefault="00916907" w:rsidP="00916907">
            <w:pPr>
              <w:pStyle w:val="Odlomakpopisa"/>
              <w:ind w:left="0"/>
              <w:jc w:val="both"/>
              <w:rPr>
                <w:rFonts w:ascii="Times New Roman" w:hAnsi="Times New Roman" w:cs="Times New Roman"/>
                <w:i/>
                <w:sz w:val="24"/>
                <w:szCs w:val="24"/>
              </w:rPr>
            </w:pPr>
          </w:p>
        </w:tc>
        <w:tc>
          <w:tcPr>
            <w:tcW w:w="992" w:type="dxa"/>
          </w:tcPr>
          <w:p w:rsidR="00916907" w:rsidRDefault="00916907" w:rsidP="00916907">
            <w:pPr>
              <w:pStyle w:val="Odlomakpopisa"/>
              <w:ind w:left="0"/>
              <w:jc w:val="both"/>
              <w:rPr>
                <w:rFonts w:ascii="Times New Roman" w:hAnsi="Times New Roman" w:cs="Times New Roman"/>
                <w:i/>
                <w:sz w:val="24"/>
                <w:szCs w:val="24"/>
              </w:rPr>
            </w:pPr>
          </w:p>
        </w:tc>
        <w:tc>
          <w:tcPr>
            <w:tcW w:w="1276" w:type="dxa"/>
          </w:tcPr>
          <w:p w:rsidR="00916907" w:rsidRDefault="00916907" w:rsidP="00916907">
            <w:pPr>
              <w:pStyle w:val="Odlomakpopisa"/>
              <w:ind w:left="0"/>
              <w:jc w:val="both"/>
              <w:rPr>
                <w:rFonts w:ascii="Times New Roman" w:hAnsi="Times New Roman" w:cs="Times New Roman"/>
                <w:i/>
                <w:sz w:val="24"/>
                <w:szCs w:val="24"/>
              </w:rPr>
            </w:pPr>
          </w:p>
        </w:tc>
        <w:tc>
          <w:tcPr>
            <w:tcW w:w="2835" w:type="dxa"/>
          </w:tcPr>
          <w:p w:rsidR="00916907" w:rsidRDefault="00916907" w:rsidP="00916907">
            <w:pPr>
              <w:pStyle w:val="Odlomakpopisa"/>
              <w:ind w:left="0"/>
              <w:jc w:val="both"/>
              <w:rPr>
                <w:rFonts w:ascii="Times New Roman" w:hAnsi="Times New Roman" w:cs="Times New Roman"/>
                <w:i/>
                <w:sz w:val="24"/>
                <w:szCs w:val="24"/>
              </w:rPr>
            </w:pPr>
          </w:p>
        </w:tc>
      </w:tr>
    </w:tbl>
    <w:p w:rsidR="00C6311B" w:rsidRDefault="00C6311B" w:rsidP="00C6311B">
      <w:pPr>
        <w:pStyle w:val="Odlomakpopisa"/>
        <w:ind w:left="360"/>
        <w:jc w:val="both"/>
        <w:rPr>
          <w:rFonts w:ascii="Times New Roman" w:hAnsi="Times New Roman" w:cs="Times New Roman"/>
          <w:i/>
          <w:sz w:val="24"/>
          <w:szCs w:val="24"/>
        </w:rPr>
      </w:pPr>
    </w:p>
    <w:p w:rsidR="00C6311B" w:rsidRDefault="00C6311B" w:rsidP="00C6311B">
      <w:pPr>
        <w:pStyle w:val="Odlomakpopisa"/>
        <w:ind w:left="360"/>
        <w:jc w:val="both"/>
        <w:rPr>
          <w:rFonts w:ascii="Times New Roman" w:hAnsi="Times New Roman" w:cs="Times New Roman"/>
          <w:i/>
          <w:sz w:val="24"/>
          <w:szCs w:val="24"/>
        </w:rPr>
      </w:pPr>
    </w:p>
    <w:p w:rsidR="00F079B5" w:rsidRDefault="00F079B5" w:rsidP="00C6311B">
      <w:pPr>
        <w:pStyle w:val="Odlomakpopisa"/>
        <w:ind w:left="360"/>
        <w:jc w:val="both"/>
        <w:rPr>
          <w:rFonts w:ascii="Times New Roman" w:hAnsi="Times New Roman" w:cs="Times New Roman"/>
          <w:i/>
          <w:sz w:val="24"/>
          <w:szCs w:val="24"/>
        </w:rPr>
      </w:pPr>
    </w:p>
    <w:tbl>
      <w:tblPr>
        <w:tblStyle w:val="Reetkatablice"/>
        <w:tblW w:w="10632" w:type="dxa"/>
        <w:tblInd w:w="-601" w:type="dxa"/>
        <w:tblLook w:val="04A0" w:firstRow="1" w:lastRow="0" w:firstColumn="1" w:lastColumn="0" w:noHBand="0" w:noVBand="1"/>
      </w:tblPr>
      <w:tblGrid>
        <w:gridCol w:w="2127"/>
        <w:gridCol w:w="2693"/>
        <w:gridCol w:w="1985"/>
        <w:gridCol w:w="1984"/>
        <w:gridCol w:w="1843"/>
      </w:tblGrid>
      <w:tr w:rsidR="00011E5E" w:rsidRPr="00372E2C" w:rsidTr="00766FFD">
        <w:tc>
          <w:tcPr>
            <w:tcW w:w="2127" w:type="dxa"/>
          </w:tcPr>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Tvrtka koja gospodari odlagalištem</w:t>
            </w:r>
          </w:p>
        </w:tc>
        <w:tc>
          <w:tcPr>
            <w:tcW w:w="2693" w:type="dxa"/>
          </w:tcPr>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 xml:space="preserve">Općina/grad iz kojeg se odlaže otpad </w:t>
            </w:r>
          </w:p>
        </w:tc>
        <w:tc>
          <w:tcPr>
            <w:tcW w:w="1985" w:type="dxa"/>
          </w:tcPr>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Naziv odlagališta</w:t>
            </w:r>
          </w:p>
        </w:tc>
        <w:tc>
          <w:tcPr>
            <w:tcW w:w="1984" w:type="dxa"/>
          </w:tcPr>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Ukupna količina odloženog otpada</w:t>
            </w:r>
          </w:p>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(tona)</w:t>
            </w:r>
          </w:p>
        </w:tc>
        <w:tc>
          <w:tcPr>
            <w:tcW w:w="1843" w:type="dxa"/>
          </w:tcPr>
          <w:p w:rsidR="00011E5E" w:rsidRPr="00372E2C" w:rsidRDefault="00011E5E" w:rsidP="00C6311B">
            <w:pPr>
              <w:pStyle w:val="Odlomakpopisa"/>
              <w:ind w:left="0"/>
              <w:jc w:val="both"/>
              <w:rPr>
                <w:rFonts w:ascii="Times New Roman" w:hAnsi="Times New Roman" w:cs="Times New Roman"/>
                <w:sz w:val="24"/>
                <w:szCs w:val="24"/>
              </w:rPr>
            </w:pPr>
            <w:r w:rsidRPr="00372E2C">
              <w:rPr>
                <w:rFonts w:ascii="Times New Roman" w:hAnsi="Times New Roman" w:cs="Times New Roman"/>
                <w:sz w:val="24"/>
                <w:szCs w:val="24"/>
              </w:rPr>
              <w:t>Količina biorazgradive komponente (tona)</w:t>
            </w:r>
          </w:p>
        </w:tc>
      </w:tr>
      <w:tr w:rsidR="00011E5E" w:rsidTr="00766FFD">
        <w:trPr>
          <w:trHeight w:val="42"/>
        </w:trPr>
        <w:tc>
          <w:tcPr>
            <w:tcW w:w="2127" w:type="dxa"/>
            <w:vMerge w:val="restart"/>
          </w:tcPr>
          <w:p w:rsidR="00011E5E" w:rsidRPr="00372E2C" w:rsidRDefault="00372E2C"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Rivina Jaruga d.o.o.</w:t>
            </w:r>
          </w:p>
        </w:tc>
        <w:tc>
          <w:tcPr>
            <w:tcW w:w="2693" w:type="dxa"/>
          </w:tcPr>
          <w:p w:rsidR="00011E5E" w:rsidRPr="00F82482" w:rsidRDefault="00F82482" w:rsidP="00C6311B">
            <w:pPr>
              <w:pStyle w:val="Odlomakpopisa"/>
              <w:ind w:left="0"/>
              <w:jc w:val="both"/>
              <w:rPr>
                <w:rFonts w:ascii="Times New Roman" w:hAnsi="Times New Roman" w:cs="Times New Roman"/>
                <w:sz w:val="24"/>
                <w:szCs w:val="24"/>
              </w:rPr>
            </w:pPr>
            <w:r w:rsidRPr="00F82482">
              <w:rPr>
                <w:rFonts w:ascii="Times New Roman" w:hAnsi="Times New Roman" w:cs="Times New Roman"/>
                <w:sz w:val="24"/>
                <w:szCs w:val="24"/>
              </w:rPr>
              <w:t>Grad Skradin</w:t>
            </w:r>
          </w:p>
        </w:tc>
        <w:tc>
          <w:tcPr>
            <w:tcW w:w="1985" w:type="dxa"/>
            <w:vMerge w:val="restart"/>
          </w:tcPr>
          <w:p w:rsidR="00011E5E" w:rsidRDefault="00F82482" w:rsidP="00C6311B">
            <w:pPr>
              <w:pStyle w:val="Odlomakpopisa"/>
              <w:ind w:left="0"/>
              <w:jc w:val="both"/>
              <w:rPr>
                <w:rFonts w:ascii="Times New Roman" w:hAnsi="Times New Roman" w:cs="Times New Roman"/>
                <w:sz w:val="24"/>
                <w:szCs w:val="24"/>
              </w:rPr>
            </w:pPr>
            <w:r w:rsidRPr="00F82482">
              <w:rPr>
                <w:rFonts w:ascii="Times New Roman" w:hAnsi="Times New Roman" w:cs="Times New Roman"/>
                <w:sz w:val="24"/>
                <w:szCs w:val="24"/>
              </w:rPr>
              <w:t>Bratiškovački gaj</w:t>
            </w:r>
          </w:p>
          <w:p w:rsidR="00362542" w:rsidRPr="00F82482" w:rsidRDefault="00362542" w:rsidP="00C6311B">
            <w:pPr>
              <w:pStyle w:val="Odlomakpopisa"/>
              <w:ind w:left="0"/>
              <w:jc w:val="both"/>
              <w:rPr>
                <w:rFonts w:ascii="Times New Roman" w:hAnsi="Times New Roman" w:cs="Times New Roman"/>
                <w:sz w:val="24"/>
                <w:szCs w:val="24"/>
              </w:rPr>
            </w:pPr>
          </w:p>
        </w:tc>
        <w:tc>
          <w:tcPr>
            <w:tcW w:w="1984" w:type="dxa"/>
            <w:vMerge w:val="restart"/>
          </w:tcPr>
          <w:p w:rsidR="00011E5E" w:rsidRDefault="00362542"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156,00 ( od 01.siječnja do sredine ožujka 2016.)</w:t>
            </w:r>
            <w:r w:rsidR="005D2006">
              <w:rPr>
                <w:rFonts w:ascii="Times New Roman" w:hAnsi="Times New Roman" w:cs="Times New Roman"/>
                <w:sz w:val="24"/>
                <w:szCs w:val="24"/>
              </w:rPr>
              <w:t>+</w:t>
            </w:r>
          </w:p>
          <w:p w:rsidR="005D2006" w:rsidRDefault="005D2006" w:rsidP="00C6311B">
            <w:pPr>
              <w:pStyle w:val="Odlomakpopisa"/>
              <w:ind w:left="0"/>
              <w:jc w:val="both"/>
              <w:rPr>
                <w:rFonts w:ascii="Times New Roman" w:hAnsi="Times New Roman" w:cs="Times New Roman"/>
                <w:sz w:val="24"/>
                <w:szCs w:val="24"/>
              </w:rPr>
            </w:pPr>
          </w:p>
          <w:p w:rsidR="005D2006" w:rsidRDefault="005D2006" w:rsidP="00C6311B">
            <w:pPr>
              <w:pStyle w:val="Odlomakpopisa"/>
              <w:ind w:left="0"/>
              <w:jc w:val="both"/>
              <w:rPr>
                <w:rFonts w:ascii="Times New Roman" w:hAnsi="Times New Roman" w:cs="Times New Roman"/>
                <w:sz w:val="24"/>
                <w:szCs w:val="24"/>
              </w:rPr>
            </w:pPr>
          </w:p>
          <w:p w:rsidR="005D2006" w:rsidRDefault="005D2006" w:rsidP="00C6311B">
            <w:pPr>
              <w:pStyle w:val="Odlomakpopisa"/>
              <w:ind w:left="0"/>
              <w:jc w:val="both"/>
              <w:rPr>
                <w:rFonts w:ascii="Times New Roman" w:hAnsi="Times New Roman" w:cs="Times New Roman"/>
                <w:sz w:val="24"/>
                <w:szCs w:val="24"/>
              </w:rPr>
            </w:pPr>
          </w:p>
          <w:p w:rsidR="005D2006" w:rsidRDefault="005D2006" w:rsidP="00C6311B">
            <w:pPr>
              <w:pStyle w:val="Odlomakpopisa"/>
              <w:ind w:left="0"/>
              <w:jc w:val="both"/>
              <w:rPr>
                <w:rFonts w:ascii="Times New Roman" w:hAnsi="Times New Roman" w:cs="Times New Roman"/>
                <w:sz w:val="24"/>
                <w:szCs w:val="24"/>
              </w:rPr>
            </w:pPr>
          </w:p>
          <w:p w:rsidR="005D2006" w:rsidRDefault="005D2006" w:rsidP="00C6311B">
            <w:pPr>
              <w:pStyle w:val="Odlomakpopisa"/>
              <w:ind w:left="0"/>
              <w:jc w:val="both"/>
              <w:rPr>
                <w:rFonts w:ascii="Times New Roman" w:hAnsi="Times New Roman" w:cs="Times New Roman"/>
                <w:sz w:val="24"/>
                <w:szCs w:val="24"/>
              </w:rPr>
            </w:pPr>
          </w:p>
          <w:p w:rsidR="005D2006" w:rsidRPr="00F82482" w:rsidRDefault="005D2006" w:rsidP="00C6311B">
            <w:pPr>
              <w:pStyle w:val="Odlomakpopisa"/>
              <w:ind w:left="0"/>
              <w:jc w:val="both"/>
              <w:rPr>
                <w:rFonts w:ascii="Times New Roman" w:hAnsi="Times New Roman" w:cs="Times New Roman"/>
                <w:sz w:val="24"/>
                <w:szCs w:val="24"/>
              </w:rPr>
            </w:pPr>
          </w:p>
        </w:tc>
        <w:tc>
          <w:tcPr>
            <w:tcW w:w="1843" w:type="dxa"/>
            <w:vMerge w:val="restart"/>
          </w:tcPr>
          <w:p w:rsidR="00011E5E" w:rsidRPr="00916907" w:rsidRDefault="00916907"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Ne odvaja se</w:t>
            </w: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766FFD">
        <w:trPr>
          <w:trHeight w:val="37"/>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r w:rsidR="00011E5E" w:rsidTr="00916907">
        <w:trPr>
          <w:trHeight w:val="58"/>
        </w:trPr>
        <w:tc>
          <w:tcPr>
            <w:tcW w:w="2127" w:type="dxa"/>
            <w:vMerge/>
          </w:tcPr>
          <w:p w:rsidR="00011E5E" w:rsidRDefault="00011E5E" w:rsidP="00C6311B">
            <w:pPr>
              <w:pStyle w:val="Odlomakpopisa"/>
              <w:ind w:left="0"/>
              <w:jc w:val="both"/>
              <w:rPr>
                <w:rFonts w:ascii="Times New Roman" w:hAnsi="Times New Roman" w:cs="Times New Roman"/>
                <w:i/>
                <w:sz w:val="24"/>
                <w:szCs w:val="24"/>
              </w:rPr>
            </w:pPr>
          </w:p>
        </w:tc>
        <w:tc>
          <w:tcPr>
            <w:tcW w:w="2693" w:type="dxa"/>
          </w:tcPr>
          <w:p w:rsidR="00011E5E" w:rsidRDefault="00011E5E" w:rsidP="00C6311B">
            <w:pPr>
              <w:pStyle w:val="Odlomakpopisa"/>
              <w:ind w:left="0"/>
              <w:jc w:val="both"/>
              <w:rPr>
                <w:rFonts w:ascii="Times New Roman" w:hAnsi="Times New Roman" w:cs="Times New Roman"/>
                <w:i/>
                <w:sz w:val="24"/>
                <w:szCs w:val="24"/>
              </w:rPr>
            </w:pPr>
          </w:p>
        </w:tc>
        <w:tc>
          <w:tcPr>
            <w:tcW w:w="1985" w:type="dxa"/>
            <w:vMerge/>
          </w:tcPr>
          <w:p w:rsidR="00011E5E" w:rsidRDefault="00011E5E" w:rsidP="00C6311B">
            <w:pPr>
              <w:pStyle w:val="Odlomakpopisa"/>
              <w:ind w:left="0"/>
              <w:jc w:val="both"/>
              <w:rPr>
                <w:rFonts w:ascii="Times New Roman" w:hAnsi="Times New Roman" w:cs="Times New Roman"/>
                <w:i/>
                <w:sz w:val="24"/>
                <w:szCs w:val="24"/>
              </w:rPr>
            </w:pPr>
          </w:p>
        </w:tc>
        <w:tc>
          <w:tcPr>
            <w:tcW w:w="1984" w:type="dxa"/>
            <w:vMerge/>
          </w:tcPr>
          <w:p w:rsidR="00011E5E" w:rsidRDefault="00011E5E" w:rsidP="00C6311B">
            <w:pPr>
              <w:pStyle w:val="Odlomakpopisa"/>
              <w:ind w:left="0"/>
              <w:jc w:val="both"/>
              <w:rPr>
                <w:rFonts w:ascii="Times New Roman" w:hAnsi="Times New Roman" w:cs="Times New Roman"/>
                <w:i/>
                <w:sz w:val="24"/>
                <w:szCs w:val="24"/>
              </w:rPr>
            </w:pPr>
          </w:p>
        </w:tc>
        <w:tc>
          <w:tcPr>
            <w:tcW w:w="1843" w:type="dxa"/>
            <w:vMerge/>
          </w:tcPr>
          <w:p w:rsidR="00011E5E" w:rsidRDefault="00011E5E" w:rsidP="00C6311B">
            <w:pPr>
              <w:pStyle w:val="Odlomakpopisa"/>
              <w:ind w:left="0"/>
              <w:jc w:val="both"/>
              <w:rPr>
                <w:rFonts w:ascii="Times New Roman" w:hAnsi="Times New Roman" w:cs="Times New Roman"/>
                <w:i/>
                <w:sz w:val="24"/>
                <w:szCs w:val="24"/>
              </w:rPr>
            </w:pPr>
          </w:p>
        </w:tc>
      </w:tr>
    </w:tbl>
    <w:p w:rsidR="00072773" w:rsidRDefault="00072773" w:rsidP="00C6311B">
      <w:pPr>
        <w:pStyle w:val="Odlomakpopisa"/>
        <w:ind w:left="360"/>
        <w:jc w:val="both"/>
        <w:rPr>
          <w:rFonts w:ascii="Times New Roman" w:hAnsi="Times New Roman" w:cs="Times New Roman"/>
          <w:i/>
          <w:sz w:val="24"/>
          <w:szCs w:val="24"/>
        </w:rPr>
      </w:pPr>
    </w:p>
    <w:p w:rsidR="00BB3C85" w:rsidRDefault="00BB3C85" w:rsidP="00BB3C85">
      <w:pPr>
        <w:jc w:val="both"/>
        <w:rPr>
          <w:rFonts w:ascii="Times New Roman" w:hAnsi="Times New Roman" w:cs="Times New Roman"/>
          <w:sz w:val="24"/>
          <w:szCs w:val="24"/>
        </w:rPr>
      </w:pPr>
      <w:r>
        <w:rPr>
          <w:rFonts w:ascii="Times New Roman" w:hAnsi="Times New Roman" w:cs="Times New Roman"/>
          <w:sz w:val="24"/>
          <w:szCs w:val="24"/>
        </w:rPr>
        <w:t xml:space="preserve">            </w:t>
      </w:r>
      <w:r w:rsidRPr="00BB3C85">
        <w:rPr>
          <w:rFonts w:ascii="Times New Roman" w:hAnsi="Times New Roman" w:cs="Times New Roman"/>
          <w:sz w:val="24"/>
          <w:szCs w:val="24"/>
        </w:rPr>
        <w:t xml:space="preserve"> </w:t>
      </w:r>
      <w:r w:rsidR="00916907">
        <w:rPr>
          <w:rFonts w:ascii="Times New Roman" w:hAnsi="Times New Roman" w:cs="Times New Roman"/>
          <w:sz w:val="24"/>
          <w:szCs w:val="24"/>
        </w:rPr>
        <w:t>K</w:t>
      </w:r>
      <w:r w:rsidRPr="00BB3C85">
        <w:rPr>
          <w:rFonts w:ascii="Times New Roman" w:hAnsi="Times New Roman" w:cs="Times New Roman"/>
          <w:sz w:val="24"/>
          <w:szCs w:val="24"/>
        </w:rPr>
        <w:t>roz izmjene i dopune PPUG Skradina</w:t>
      </w:r>
      <w:r w:rsidR="00916907">
        <w:rPr>
          <w:rFonts w:ascii="Times New Roman" w:hAnsi="Times New Roman" w:cs="Times New Roman"/>
          <w:sz w:val="24"/>
          <w:szCs w:val="24"/>
        </w:rPr>
        <w:t xml:space="preserve"> 2015. god.</w:t>
      </w:r>
      <w:r w:rsidRPr="00BB3C85">
        <w:rPr>
          <w:rFonts w:ascii="Times New Roman" w:hAnsi="Times New Roman" w:cs="Times New Roman"/>
          <w:sz w:val="24"/>
          <w:szCs w:val="24"/>
        </w:rPr>
        <w:t xml:space="preserve"> određena je lokacija za izgradnju reciklažnog dvorišta kao jedan od bitnih preduvjeta za pokretanje postupka izgradnje istog.</w:t>
      </w:r>
      <w:r>
        <w:rPr>
          <w:rFonts w:ascii="Times New Roman" w:hAnsi="Times New Roman" w:cs="Times New Roman"/>
          <w:sz w:val="24"/>
          <w:szCs w:val="24"/>
        </w:rPr>
        <w:t xml:space="preserve"> Također se započelo s edukacijom stanovništva putem letaka ( dostavljenih na kućnu adresu uz račune za odvoz komunalnog otpada) s obavijestima o lokacijama na kojima su postavljene posude za odvojeno prikupljanje papira, stakla</w:t>
      </w:r>
      <w:r w:rsidR="004126C3">
        <w:rPr>
          <w:rFonts w:ascii="Times New Roman" w:hAnsi="Times New Roman" w:cs="Times New Roman"/>
          <w:sz w:val="24"/>
          <w:szCs w:val="24"/>
        </w:rPr>
        <w:t>,</w:t>
      </w:r>
      <w:r>
        <w:rPr>
          <w:rFonts w:ascii="Times New Roman" w:hAnsi="Times New Roman" w:cs="Times New Roman"/>
          <w:sz w:val="24"/>
          <w:szCs w:val="24"/>
        </w:rPr>
        <w:t xml:space="preserve"> plastike</w:t>
      </w:r>
      <w:r w:rsidR="004126C3">
        <w:rPr>
          <w:rFonts w:ascii="Times New Roman" w:hAnsi="Times New Roman" w:cs="Times New Roman"/>
          <w:sz w:val="24"/>
          <w:szCs w:val="24"/>
        </w:rPr>
        <w:t xml:space="preserve"> i tekstila </w:t>
      </w:r>
      <w:r>
        <w:rPr>
          <w:rFonts w:ascii="Times New Roman" w:hAnsi="Times New Roman" w:cs="Times New Roman"/>
          <w:sz w:val="24"/>
          <w:szCs w:val="24"/>
        </w:rPr>
        <w:t>( zeleni otoci).</w:t>
      </w:r>
    </w:p>
    <w:p w:rsidR="00775764" w:rsidRDefault="00BB3C85" w:rsidP="004126C3">
      <w:pPr>
        <w:jc w:val="both"/>
        <w:rPr>
          <w:rFonts w:ascii="Times New Roman" w:hAnsi="Times New Roman" w:cs="Times New Roman"/>
          <w:i/>
          <w:sz w:val="24"/>
          <w:szCs w:val="24"/>
        </w:rPr>
      </w:pPr>
      <w:r>
        <w:rPr>
          <w:rFonts w:ascii="Times New Roman" w:hAnsi="Times New Roman" w:cs="Times New Roman"/>
          <w:sz w:val="24"/>
          <w:szCs w:val="24"/>
        </w:rPr>
        <w:t xml:space="preserve">         </w:t>
      </w:r>
    </w:p>
    <w:p w:rsidR="00775764" w:rsidRDefault="00775764" w:rsidP="00C6311B">
      <w:pPr>
        <w:pStyle w:val="Odlomakpopisa"/>
        <w:ind w:left="360"/>
        <w:jc w:val="both"/>
        <w:rPr>
          <w:rFonts w:ascii="Times New Roman" w:hAnsi="Times New Roman" w:cs="Times New Roman"/>
          <w:i/>
          <w:sz w:val="24"/>
          <w:szCs w:val="24"/>
        </w:rPr>
      </w:pPr>
    </w:p>
    <w:p w:rsidR="00775764" w:rsidRDefault="00775764" w:rsidP="00C6311B">
      <w:pPr>
        <w:pStyle w:val="Odlomakpopisa"/>
        <w:ind w:left="360"/>
        <w:jc w:val="both"/>
        <w:rPr>
          <w:rFonts w:ascii="Times New Roman" w:hAnsi="Times New Roman" w:cs="Times New Roman"/>
          <w:i/>
          <w:sz w:val="24"/>
          <w:szCs w:val="24"/>
        </w:rPr>
      </w:pPr>
    </w:p>
    <w:p w:rsidR="00775764" w:rsidRDefault="00775764" w:rsidP="00C6311B">
      <w:pPr>
        <w:pStyle w:val="Odlomakpopisa"/>
        <w:ind w:left="360"/>
        <w:jc w:val="both"/>
        <w:rPr>
          <w:rFonts w:ascii="Times New Roman" w:hAnsi="Times New Roman" w:cs="Times New Roman"/>
          <w:i/>
          <w:sz w:val="24"/>
          <w:szCs w:val="24"/>
        </w:rPr>
      </w:pPr>
    </w:p>
    <w:p w:rsidR="00775764" w:rsidRDefault="00775764" w:rsidP="00C6311B">
      <w:pPr>
        <w:pStyle w:val="Odlomakpopisa"/>
        <w:ind w:left="360"/>
        <w:jc w:val="both"/>
        <w:rPr>
          <w:rFonts w:ascii="Times New Roman" w:hAnsi="Times New Roman" w:cs="Times New Roman"/>
          <w:i/>
          <w:sz w:val="24"/>
          <w:szCs w:val="24"/>
        </w:rPr>
      </w:pPr>
    </w:p>
    <w:p w:rsidR="00011E5E" w:rsidRPr="00011E5E" w:rsidRDefault="009D14D7" w:rsidP="009D14D7">
      <w:pPr>
        <w:pStyle w:val="t-9-8"/>
        <w:rPr>
          <w:b/>
        </w:rPr>
      </w:pPr>
      <w:r>
        <w:rPr>
          <w:b/>
        </w:rPr>
        <w:lastRenderedPageBreak/>
        <w:t xml:space="preserve">7.      </w:t>
      </w:r>
      <w:r w:rsidR="00011E5E" w:rsidRPr="00011E5E">
        <w:rPr>
          <w:b/>
        </w:rPr>
        <w:t>PODACI O POSTOJEĆIM I PLANIRANIM GRAĐEVINAMA I UREĐAJIMA ZA GOSPODARENJE OTPADOM TE STATUS SANACIJE NEUSKLAĐENIH ODLAGALIŠTA I LOKACIJA ONEČIŠĆENIH OTPADOM</w:t>
      </w:r>
      <w:r w:rsidR="00AA4580">
        <w:rPr>
          <w:b/>
        </w:rPr>
        <w:t xml:space="preserve"> GRADA SKRADINA</w:t>
      </w:r>
    </w:p>
    <w:p w:rsidR="00C23795" w:rsidRDefault="00C23795" w:rsidP="00C6311B">
      <w:pPr>
        <w:pStyle w:val="Odlomakpopisa"/>
        <w:ind w:left="360"/>
        <w:jc w:val="both"/>
        <w:rPr>
          <w:rFonts w:ascii="Times New Roman" w:hAnsi="Times New Roman" w:cs="Times New Roman"/>
          <w:i/>
          <w:sz w:val="24"/>
          <w:szCs w:val="24"/>
        </w:rPr>
      </w:pPr>
    </w:p>
    <w:p w:rsidR="00072773" w:rsidRDefault="00072773" w:rsidP="00C6311B">
      <w:pPr>
        <w:pStyle w:val="Odlomakpopisa"/>
        <w:ind w:left="360"/>
        <w:jc w:val="both"/>
        <w:rPr>
          <w:rFonts w:ascii="Times New Roman" w:hAnsi="Times New Roman" w:cs="Times New Roman"/>
          <w:i/>
          <w:sz w:val="24"/>
          <w:szCs w:val="24"/>
        </w:rPr>
      </w:pPr>
    </w:p>
    <w:tbl>
      <w:tblPr>
        <w:tblStyle w:val="Reetkatablice"/>
        <w:tblW w:w="10632" w:type="dxa"/>
        <w:tblInd w:w="-601" w:type="dxa"/>
        <w:tblLook w:val="04A0" w:firstRow="1" w:lastRow="0" w:firstColumn="1" w:lastColumn="0" w:noHBand="0" w:noVBand="1"/>
      </w:tblPr>
      <w:tblGrid>
        <w:gridCol w:w="2694"/>
        <w:gridCol w:w="2835"/>
        <w:gridCol w:w="2551"/>
        <w:gridCol w:w="2552"/>
      </w:tblGrid>
      <w:tr w:rsidR="00C6311B" w:rsidTr="00766FFD">
        <w:tc>
          <w:tcPr>
            <w:tcW w:w="2694" w:type="dxa"/>
          </w:tcPr>
          <w:p w:rsidR="00C6311B" w:rsidRPr="00BB3C85" w:rsidRDefault="00C6311B" w:rsidP="00C6311B">
            <w:pPr>
              <w:pStyle w:val="Odlomakpopisa"/>
              <w:ind w:left="0"/>
              <w:jc w:val="both"/>
              <w:rPr>
                <w:rFonts w:ascii="Times New Roman" w:hAnsi="Times New Roman" w:cs="Times New Roman"/>
                <w:sz w:val="24"/>
                <w:szCs w:val="24"/>
              </w:rPr>
            </w:pPr>
            <w:r w:rsidRPr="00BB3C85">
              <w:rPr>
                <w:rFonts w:ascii="Times New Roman" w:hAnsi="Times New Roman" w:cs="Times New Roman"/>
                <w:sz w:val="24"/>
                <w:szCs w:val="24"/>
              </w:rPr>
              <w:t>Naziv odlagališta</w:t>
            </w:r>
          </w:p>
        </w:tc>
        <w:tc>
          <w:tcPr>
            <w:tcW w:w="2835" w:type="dxa"/>
          </w:tcPr>
          <w:p w:rsidR="00C6311B" w:rsidRPr="00BB3C85" w:rsidRDefault="00C6311B" w:rsidP="004126C3">
            <w:pPr>
              <w:pStyle w:val="Odlomakpopisa"/>
              <w:ind w:left="0"/>
              <w:jc w:val="both"/>
              <w:rPr>
                <w:rFonts w:ascii="Times New Roman" w:hAnsi="Times New Roman" w:cs="Times New Roman"/>
                <w:sz w:val="24"/>
                <w:szCs w:val="24"/>
              </w:rPr>
            </w:pPr>
            <w:r w:rsidRPr="00BB3C85">
              <w:rPr>
                <w:rFonts w:ascii="Times New Roman" w:hAnsi="Times New Roman" w:cs="Times New Roman"/>
                <w:sz w:val="24"/>
                <w:szCs w:val="24"/>
              </w:rPr>
              <w:t>Opis</w:t>
            </w:r>
          </w:p>
        </w:tc>
        <w:tc>
          <w:tcPr>
            <w:tcW w:w="2551" w:type="dxa"/>
          </w:tcPr>
          <w:p w:rsidR="00C6311B" w:rsidRPr="00BB3C85" w:rsidRDefault="00C6311B" w:rsidP="004126C3">
            <w:pPr>
              <w:pStyle w:val="Odlomakpopisa"/>
              <w:ind w:left="0"/>
              <w:jc w:val="both"/>
              <w:rPr>
                <w:rFonts w:ascii="Times New Roman" w:hAnsi="Times New Roman" w:cs="Times New Roman"/>
                <w:sz w:val="24"/>
                <w:szCs w:val="24"/>
              </w:rPr>
            </w:pPr>
            <w:r w:rsidRPr="00BB3C85">
              <w:rPr>
                <w:rFonts w:ascii="Times New Roman" w:hAnsi="Times New Roman" w:cs="Times New Roman"/>
                <w:sz w:val="24"/>
                <w:szCs w:val="24"/>
              </w:rPr>
              <w:t>Status korištenja</w:t>
            </w:r>
          </w:p>
        </w:tc>
        <w:tc>
          <w:tcPr>
            <w:tcW w:w="2552" w:type="dxa"/>
          </w:tcPr>
          <w:p w:rsidR="00C6311B" w:rsidRPr="00BB3C85" w:rsidRDefault="00C6311B" w:rsidP="004126C3">
            <w:pPr>
              <w:pStyle w:val="Odlomakpopisa"/>
              <w:ind w:left="0"/>
              <w:jc w:val="both"/>
              <w:rPr>
                <w:rFonts w:ascii="Times New Roman" w:hAnsi="Times New Roman" w:cs="Times New Roman"/>
                <w:sz w:val="24"/>
                <w:szCs w:val="24"/>
              </w:rPr>
            </w:pPr>
            <w:r w:rsidRPr="00BB3C85">
              <w:rPr>
                <w:rFonts w:ascii="Times New Roman" w:hAnsi="Times New Roman" w:cs="Times New Roman"/>
                <w:sz w:val="24"/>
                <w:szCs w:val="24"/>
              </w:rPr>
              <w:t>Status aktivacije</w:t>
            </w:r>
          </w:p>
        </w:tc>
      </w:tr>
      <w:tr w:rsidR="00C6311B" w:rsidTr="00766FFD">
        <w:tc>
          <w:tcPr>
            <w:tcW w:w="2694" w:type="dxa"/>
          </w:tcPr>
          <w:p w:rsidR="00C6311B" w:rsidRPr="00BB3C85" w:rsidRDefault="00BB3C85"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Bratiškovački gaj</w:t>
            </w:r>
          </w:p>
        </w:tc>
        <w:tc>
          <w:tcPr>
            <w:tcW w:w="2835" w:type="dxa"/>
          </w:tcPr>
          <w:p w:rsidR="00C6311B" w:rsidRPr="00BB3C85" w:rsidRDefault="00BB3C85"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Odlagalište je u funkciji od 1998. god. Operator odlagališta je „ Rivina Jaruga d.o.o.</w:t>
            </w:r>
          </w:p>
        </w:tc>
        <w:tc>
          <w:tcPr>
            <w:tcW w:w="2551" w:type="dxa"/>
          </w:tcPr>
          <w:p w:rsidR="00C6311B" w:rsidRPr="00BB3C85" w:rsidRDefault="00644C3D"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Zatvoreno</w:t>
            </w:r>
          </w:p>
        </w:tc>
        <w:tc>
          <w:tcPr>
            <w:tcW w:w="2552" w:type="dxa"/>
          </w:tcPr>
          <w:p w:rsidR="00C6311B" w:rsidRPr="00BB3C85" w:rsidRDefault="00BB3C85"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Sanacija u pripremi</w:t>
            </w:r>
          </w:p>
        </w:tc>
      </w:tr>
      <w:tr w:rsidR="00C6311B" w:rsidTr="00916907">
        <w:trPr>
          <w:trHeight w:val="58"/>
        </w:trPr>
        <w:tc>
          <w:tcPr>
            <w:tcW w:w="2694" w:type="dxa"/>
          </w:tcPr>
          <w:p w:rsidR="00C6311B" w:rsidRPr="00BB3C85" w:rsidRDefault="00C6311B" w:rsidP="00C6311B">
            <w:pPr>
              <w:pStyle w:val="Odlomakpopisa"/>
              <w:ind w:left="0"/>
              <w:jc w:val="both"/>
              <w:rPr>
                <w:rFonts w:ascii="Times New Roman" w:hAnsi="Times New Roman" w:cs="Times New Roman"/>
                <w:sz w:val="24"/>
                <w:szCs w:val="24"/>
              </w:rPr>
            </w:pPr>
          </w:p>
        </w:tc>
        <w:tc>
          <w:tcPr>
            <w:tcW w:w="2835" w:type="dxa"/>
          </w:tcPr>
          <w:p w:rsidR="00C6311B" w:rsidRPr="00BB3C85" w:rsidRDefault="00C6311B" w:rsidP="00C6311B">
            <w:pPr>
              <w:pStyle w:val="Odlomakpopisa"/>
              <w:ind w:left="0"/>
              <w:jc w:val="both"/>
              <w:rPr>
                <w:rFonts w:ascii="Times New Roman" w:hAnsi="Times New Roman" w:cs="Times New Roman"/>
                <w:sz w:val="24"/>
                <w:szCs w:val="24"/>
              </w:rPr>
            </w:pPr>
          </w:p>
        </w:tc>
        <w:tc>
          <w:tcPr>
            <w:tcW w:w="2551" w:type="dxa"/>
          </w:tcPr>
          <w:p w:rsidR="00C6311B" w:rsidRPr="00BB3C85" w:rsidRDefault="00C6311B" w:rsidP="00C6311B">
            <w:pPr>
              <w:pStyle w:val="Odlomakpopisa"/>
              <w:ind w:left="0"/>
              <w:jc w:val="both"/>
              <w:rPr>
                <w:rFonts w:ascii="Times New Roman" w:hAnsi="Times New Roman" w:cs="Times New Roman"/>
                <w:sz w:val="24"/>
                <w:szCs w:val="24"/>
              </w:rPr>
            </w:pPr>
          </w:p>
        </w:tc>
        <w:tc>
          <w:tcPr>
            <w:tcW w:w="2552" w:type="dxa"/>
          </w:tcPr>
          <w:p w:rsidR="00C6311B" w:rsidRPr="00BB3C85" w:rsidRDefault="00C6311B" w:rsidP="00C6311B">
            <w:pPr>
              <w:pStyle w:val="Odlomakpopisa"/>
              <w:ind w:left="0"/>
              <w:jc w:val="both"/>
              <w:rPr>
                <w:rFonts w:ascii="Times New Roman" w:hAnsi="Times New Roman" w:cs="Times New Roman"/>
                <w:sz w:val="24"/>
                <w:szCs w:val="24"/>
              </w:rPr>
            </w:pPr>
          </w:p>
        </w:tc>
      </w:tr>
    </w:tbl>
    <w:p w:rsidR="00775764" w:rsidRDefault="00775764" w:rsidP="00C17CA4">
      <w:pPr>
        <w:pStyle w:val="t-9-8"/>
        <w:spacing w:before="0" w:beforeAutospacing="0" w:after="0" w:afterAutospacing="0"/>
      </w:pP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Odlagalište otpada "Bratiškova</w:t>
      </w:r>
      <w:r>
        <w:rPr>
          <w:rFonts w:ascii="TimesNewRoman" w:hAnsi="TimesNewRoman" w:cs="TimesNewRoman"/>
          <w:sz w:val="24"/>
          <w:szCs w:val="24"/>
        </w:rPr>
        <w:t>č</w:t>
      </w:r>
      <w:r>
        <w:rPr>
          <w:rFonts w:ascii="Times New Roman" w:hAnsi="Times New Roman" w:cs="Times New Roman"/>
          <w:sz w:val="24"/>
          <w:szCs w:val="24"/>
        </w:rPr>
        <w:t>ki gaj" službeno je odlagalište za područje Grada</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Skradina. Nalazi se na</w:t>
      </w:r>
      <w:r w:rsidR="004126C3">
        <w:rPr>
          <w:rFonts w:ascii="Times New Roman" w:hAnsi="Times New Roman" w:cs="Times New Roman"/>
          <w:sz w:val="24"/>
          <w:szCs w:val="24"/>
        </w:rPr>
        <w:t xml:space="preserve"> </w:t>
      </w:r>
      <w:r>
        <w:rPr>
          <w:rFonts w:ascii="Times New Roman" w:hAnsi="Times New Roman" w:cs="Times New Roman"/>
          <w:sz w:val="24"/>
          <w:szCs w:val="24"/>
        </w:rPr>
        <w:t xml:space="preserve">čest. </w:t>
      </w:r>
      <w:r w:rsidR="004126C3">
        <w:rPr>
          <w:rFonts w:ascii="Times New Roman" w:hAnsi="Times New Roman" w:cs="Times New Roman"/>
          <w:sz w:val="24"/>
          <w:szCs w:val="24"/>
        </w:rPr>
        <w:t>z</w:t>
      </w:r>
      <w:r>
        <w:rPr>
          <w:rFonts w:ascii="Times New Roman" w:hAnsi="Times New Roman" w:cs="Times New Roman"/>
          <w:sz w:val="24"/>
          <w:szCs w:val="24"/>
        </w:rPr>
        <w:t>em. 880 k.o. Bratiškovci. Ova lokacija je udaljena oko 8 km sjeverozapadno od naselja Skradin i smještena je na prostranoj</w:t>
      </w:r>
      <w:r w:rsidR="00644C3D">
        <w:rPr>
          <w:rFonts w:ascii="Times New Roman" w:hAnsi="Times New Roman" w:cs="Times New Roman"/>
          <w:sz w:val="24"/>
          <w:szCs w:val="24"/>
        </w:rPr>
        <w:t xml:space="preserve"> </w:t>
      </w:r>
      <w:r>
        <w:rPr>
          <w:rFonts w:ascii="Times New Roman" w:hAnsi="Times New Roman" w:cs="Times New Roman"/>
          <w:sz w:val="24"/>
          <w:szCs w:val="24"/>
        </w:rPr>
        <w:t>vapnenačkoj zaravni. Od najbližeg naselja Gorice, udaljeno je oko 1 km zračne linije. Na odlagalištu se</w:t>
      </w:r>
      <w:r w:rsidR="00644C3D">
        <w:rPr>
          <w:rFonts w:ascii="Times New Roman" w:hAnsi="Times New Roman" w:cs="Times New Roman"/>
          <w:sz w:val="24"/>
          <w:szCs w:val="24"/>
        </w:rPr>
        <w:t xml:space="preserve"> do sredine ožujka 2016</w:t>
      </w:r>
      <w:r w:rsidR="004E0861">
        <w:rPr>
          <w:rFonts w:ascii="Times New Roman" w:hAnsi="Times New Roman" w:cs="Times New Roman"/>
          <w:sz w:val="24"/>
          <w:szCs w:val="24"/>
        </w:rPr>
        <w:t>.</w:t>
      </w:r>
      <w:r w:rsidR="00644C3D">
        <w:rPr>
          <w:rFonts w:ascii="Times New Roman" w:hAnsi="Times New Roman" w:cs="Times New Roman"/>
          <w:sz w:val="24"/>
          <w:szCs w:val="24"/>
        </w:rPr>
        <w:t xml:space="preserve"> </w:t>
      </w:r>
      <w:r>
        <w:rPr>
          <w:rFonts w:ascii="Times New Roman" w:hAnsi="Times New Roman" w:cs="Times New Roman"/>
          <w:sz w:val="24"/>
          <w:szCs w:val="24"/>
        </w:rPr>
        <w:t xml:space="preserve"> odla</w:t>
      </w:r>
      <w:r w:rsidR="00644C3D">
        <w:rPr>
          <w:rFonts w:ascii="Times New Roman" w:hAnsi="Times New Roman" w:cs="Times New Roman"/>
          <w:sz w:val="24"/>
          <w:szCs w:val="24"/>
        </w:rPr>
        <w:t>gao</w:t>
      </w:r>
      <w:r>
        <w:rPr>
          <w:rFonts w:ascii="Times New Roman" w:hAnsi="Times New Roman" w:cs="Times New Roman"/>
          <w:sz w:val="24"/>
          <w:szCs w:val="24"/>
        </w:rPr>
        <w:t xml:space="preserve"> ukupni komunalni, glomazni i građevinski otpad s područja naselja Skradin i još 20 naselja skradinskog zaleđa</w:t>
      </w:r>
      <w:r w:rsidR="00644C3D">
        <w:rPr>
          <w:rFonts w:ascii="Times New Roman" w:hAnsi="Times New Roman" w:cs="Times New Roman"/>
          <w:sz w:val="24"/>
          <w:szCs w:val="24"/>
        </w:rPr>
        <w:t>, a nakon toga samo manje količine građevinskog otpada</w:t>
      </w:r>
      <w:r>
        <w:rPr>
          <w:rFonts w:ascii="Times New Roman" w:hAnsi="Times New Roman" w:cs="Times New Roman"/>
          <w:sz w:val="24"/>
          <w:szCs w:val="24"/>
        </w:rPr>
        <w:t>.</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Odlagalište "Bratiškova</w:t>
      </w:r>
      <w:r>
        <w:rPr>
          <w:rFonts w:ascii="TimesNewRoman" w:hAnsi="TimesNewRoman" w:cs="TimesNewRoman"/>
          <w:sz w:val="24"/>
          <w:szCs w:val="24"/>
        </w:rPr>
        <w:t>č</w:t>
      </w:r>
      <w:r>
        <w:rPr>
          <w:rFonts w:ascii="Times New Roman" w:hAnsi="Times New Roman" w:cs="Times New Roman"/>
          <w:sz w:val="24"/>
          <w:szCs w:val="24"/>
        </w:rPr>
        <w:t>ki gaj" ne udovoljava uvjetima propisanim u Pravilniku o</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w:t>
      </w:r>
      <w:r>
        <w:rPr>
          <w:rFonts w:ascii="TimesNewRoman" w:hAnsi="TimesNewRoman" w:cs="TimesNewRoman"/>
          <w:sz w:val="24"/>
          <w:szCs w:val="24"/>
        </w:rPr>
        <w:t>č</w:t>
      </w:r>
      <w:r>
        <w:rPr>
          <w:rFonts w:ascii="Times New Roman" w:hAnsi="Times New Roman" w:cs="Times New Roman"/>
          <w:sz w:val="24"/>
          <w:szCs w:val="24"/>
        </w:rPr>
        <w:t>inima i uvjetima odlaganja otpada, kategorijama i uvjetima rada za odlagališta otpada (NN</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117/07, 111/11, 17/13, 62/13). S ciljem sanacije i zatvaranja neusklađenog odlagališta otpada</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"Bratiškovački gaj", do sada je izrađena sljedeća dokumentacija:</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Idejno rješenje sanacije odlagališta ''Bratiškova</w:t>
      </w:r>
      <w:r>
        <w:rPr>
          <w:rFonts w:ascii="TimesNewRoman" w:hAnsi="TimesNewRoman" w:cs="TimesNewRoman"/>
          <w:sz w:val="24"/>
          <w:szCs w:val="24"/>
        </w:rPr>
        <w:t>č</w:t>
      </w:r>
      <w:r>
        <w:rPr>
          <w:rFonts w:ascii="Times New Roman" w:hAnsi="Times New Roman" w:cs="Times New Roman"/>
          <w:sz w:val="24"/>
          <w:szCs w:val="24"/>
        </w:rPr>
        <w:t>ki gaj'' (IGH d.d., Split, listopad</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2005.),</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Studija utjecaja na okoliš, (IGH, listopad 2005.),</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Parcelacijski elaborat, (Geodetska mjerenja d.o.o.),</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Lokacijska dozvola, (Ur.br. 2182-04-01-07-25, Šibenik, 13.06.2007. (lokacijska</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dozvola je istekla i nije predan zahtjev za produženjem zbog nerješenih imovinsko pravnih odnosa Grada Skradina i RH),</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Glavni projekt sanacije odlagališta ''Bratiškova</w:t>
      </w:r>
      <w:r>
        <w:rPr>
          <w:rFonts w:ascii="TimesNewRoman" w:hAnsi="TimesNewRoman" w:cs="TimesNewRoman"/>
          <w:sz w:val="24"/>
          <w:szCs w:val="24"/>
        </w:rPr>
        <w:t>č</w:t>
      </w:r>
      <w:r>
        <w:rPr>
          <w:rFonts w:ascii="Times New Roman" w:hAnsi="Times New Roman" w:cs="Times New Roman"/>
          <w:sz w:val="24"/>
          <w:szCs w:val="24"/>
        </w:rPr>
        <w:t>ki gaj'', (H-Projekt d.o.o., Zagreb,</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ožujak 2008.),</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Izvedbeni projekt sanacije odlagališta ''Bratiškova</w:t>
      </w:r>
      <w:r>
        <w:rPr>
          <w:rFonts w:ascii="TimesNewRoman" w:hAnsi="TimesNewRoman" w:cs="TimesNewRoman"/>
          <w:sz w:val="24"/>
          <w:szCs w:val="24"/>
        </w:rPr>
        <w:t>č</w:t>
      </w:r>
      <w:r>
        <w:rPr>
          <w:rFonts w:ascii="Times New Roman" w:hAnsi="Times New Roman" w:cs="Times New Roman"/>
          <w:sz w:val="24"/>
          <w:szCs w:val="24"/>
        </w:rPr>
        <w:t>ki gaj'', (H-Projekt d.o.o., Zagreb,</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srpanj 2008.).</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 obrađeno projektno rješenje, na osnovu Studije o utjecaju na okoliš ciljanog</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sadržaja (IGH, listopad 2005.) dobiveno je Rješenje o prihvatljivosti namjeravanog zahvata za</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okoliš (09.05.2006., Zagreb).</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p>
    <w:p w:rsidR="008B28B9" w:rsidRDefault="00AA4580"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28B9">
        <w:rPr>
          <w:rFonts w:ascii="Times New Roman" w:hAnsi="Times New Roman" w:cs="Times New Roman"/>
          <w:sz w:val="24"/>
          <w:szCs w:val="24"/>
        </w:rPr>
        <w:t>Otpad se od 1998. godine na ovom neusklađenom odlagalištu odlagao neracionalno pa je</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prema geodetskoj snimci terena rađenoj 2007. godine pod otpadom bilo oko 25.000 m</w:t>
      </w:r>
      <w:r w:rsidRPr="008B28B9">
        <w:rPr>
          <w:rFonts w:ascii="Times New Roman" w:hAnsi="Times New Roman" w:cs="Times New Roman"/>
          <w:sz w:val="24"/>
          <w:szCs w:val="24"/>
          <w:vertAlign w:val="superscript"/>
        </w:rPr>
        <w:t>2</w:t>
      </w:r>
      <w:r>
        <w:rPr>
          <w:rFonts w:ascii="Times New Roman" w:hAnsi="Times New Roman" w:cs="Times New Roman"/>
          <w:sz w:val="16"/>
          <w:szCs w:val="16"/>
        </w:rPr>
        <w:t xml:space="preserve"> </w:t>
      </w:r>
      <w:r>
        <w:rPr>
          <w:rFonts w:ascii="Times New Roman" w:hAnsi="Times New Roman" w:cs="Times New Roman"/>
          <w:sz w:val="24"/>
          <w:szCs w:val="24"/>
        </w:rPr>
        <w:t>terena. U to vrijeme se otpad dovezen na odlagalište nije razastirao i kompaktirao, a nije bilo ni prekrivanja inertnim materijalom. Glomazni otpad se nije odvajao. Stoga je odlagalište bilo površinski dosta razvučeno. Kroz područje odlagališta prolazi makadamska cesta (pristupni put) dužine oko 520 m kojom se služe i stanovnici obližnjih zaseoka. Odlagalište „Bratiškova</w:t>
      </w:r>
      <w:r>
        <w:rPr>
          <w:rFonts w:ascii="TimesNewRoman" w:hAnsi="TimesNewRoman" w:cs="TimesNewRoman"/>
          <w:sz w:val="24"/>
          <w:szCs w:val="24"/>
        </w:rPr>
        <w:t>č</w:t>
      </w:r>
      <w:r>
        <w:rPr>
          <w:rFonts w:ascii="Times New Roman" w:hAnsi="Times New Roman" w:cs="Times New Roman"/>
          <w:sz w:val="24"/>
          <w:szCs w:val="24"/>
        </w:rPr>
        <w:t>ki gaj“ nema  građevinsku ni uporabnu dozvolu, nema donjeg brtvenog sloja, nije planiran završni prekrivni sloj, ne postoje sustavi za zbrinjavanje oborinskih i procjednih voda  kao ni sustav za zbrinjavanje odlagališnog plina.</w:t>
      </w:r>
    </w:p>
    <w:p w:rsidR="008B28B9" w:rsidRDefault="00AA4580"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B28B9">
        <w:rPr>
          <w:rFonts w:ascii="Times New Roman" w:hAnsi="Times New Roman" w:cs="Times New Roman"/>
          <w:sz w:val="24"/>
          <w:szCs w:val="24"/>
        </w:rPr>
        <w:t>Početkom rada komunalne tvrtke Rivina Jaruga d.o.o. u 2002. godini, koja je preuzela</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upravljanje ovog neusklađenog odlagališta otpada, situacija se je počela polako poboljšavati.</w:t>
      </w:r>
    </w:p>
    <w:p w:rsidR="008B28B9" w:rsidRDefault="008B28B9" w:rsidP="008B28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Danas je neuskla</w:t>
      </w:r>
      <w:r>
        <w:rPr>
          <w:rFonts w:ascii="TimesNewRoman" w:hAnsi="TimesNewRoman" w:cs="TimesNewRoman"/>
          <w:sz w:val="24"/>
          <w:szCs w:val="24"/>
        </w:rPr>
        <w:t>đ</w:t>
      </w:r>
      <w:r>
        <w:rPr>
          <w:rFonts w:ascii="Times New Roman" w:hAnsi="Times New Roman" w:cs="Times New Roman"/>
          <w:sz w:val="24"/>
          <w:szCs w:val="24"/>
        </w:rPr>
        <w:t>eno odlagalište „Bratiškovački gaj djelomično sanirano. Formirano je tijelo</w:t>
      </w:r>
    </w:p>
    <w:p w:rsidR="00644C3D" w:rsidRDefault="008B28B9" w:rsidP="00644C3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odlagališta koje zauzima manju površinu. Ure</w:t>
      </w:r>
      <w:r w:rsidR="00AA4580">
        <w:rPr>
          <w:rFonts w:ascii="Times New Roman" w:hAnsi="Times New Roman" w:cs="Times New Roman"/>
          <w:sz w:val="24"/>
          <w:szCs w:val="24"/>
        </w:rPr>
        <w:t>đ</w:t>
      </w:r>
      <w:r>
        <w:rPr>
          <w:rFonts w:ascii="Times New Roman" w:hAnsi="Times New Roman" w:cs="Times New Roman"/>
          <w:sz w:val="24"/>
          <w:szCs w:val="24"/>
        </w:rPr>
        <w:t>en je pristupni put, postavljena ograda (visina 2 m) oko odlagališta i klizna vrata koja se izvan radnog vremena odlagališta zatvaraju te je izveden protupožarni pojas oko tijela odlagališta. Gra</w:t>
      </w:r>
      <w:r w:rsidR="00AA4580">
        <w:rPr>
          <w:rFonts w:ascii="Times New Roman" w:hAnsi="Times New Roman" w:cs="Times New Roman"/>
          <w:sz w:val="24"/>
          <w:szCs w:val="24"/>
        </w:rPr>
        <w:t>đ</w:t>
      </w:r>
      <w:r>
        <w:rPr>
          <w:rFonts w:ascii="Times New Roman" w:hAnsi="Times New Roman" w:cs="Times New Roman"/>
          <w:sz w:val="24"/>
          <w:szCs w:val="24"/>
        </w:rPr>
        <w:t>evinski otpad odlaže se pored tijela odlagališta i</w:t>
      </w:r>
      <w:r w:rsidR="00AA4580">
        <w:rPr>
          <w:rFonts w:ascii="Times New Roman" w:hAnsi="Times New Roman" w:cs="Times New Roman"/>
          <w:sz w:val="24"/>
          <w:szCs w:val="24"/>
        </w:rPr>
        <w:t xml:space="preserve"> </w:t>
      </w:r>
      <w:r>
        <w:rPr>
          <w:rFonts w:ascii="Times New Roman" w:hAnsi="Times New Roman" w:cs="Times New Roman"/>
          <w:sz w:val="24"/>
          <w:szCs w:val="24"/>
        </w:rPr>
        <w:t>iskorištava za prekrivanje.</w:t>
      </w:r>
    </w:p>
    <w:p w:rsidR="00775764" w:rsidRDefault="008B28B9" w:rsidP="00AA45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Ukupne koli</w:t>
      </w:r>
      <w:r w:rsidR="00AA4580">
        <w:rPr>
          <w:rFonts w:ascii="Times New Roman" w:hAnsi="Times New Roman" w:cs="Times New Roman"/>
          <w:sz w:val="24"/>
          <w:szCs w:val="24"/>
        </w:rPr>
        <w:t>č</w:t>
      </w:r>
      <w:r>
        <w:rPr>
          <w:rFonts w:ascii="Times New Roman" w:hAnsi="Times New Roman" w:cs="Times New Roman"/>
          <w:sz w:val="24"/>
          <w:szCs w:val="24"/>
        </w:rPr>
        <w:t>ine trenutno odloženog miješanog komunalnog otpada</w:t>
      </w:r>
      <w:r w:rsidR="00AA4580">
        <w:rPr>
          <w:rFonts w:ascii="Times New Roman" w:hAnsi="Times New Roman" w:cs="Times New Roman"/>
          <w:sz w:val="24"/>
          <w:szCs w:val="24"/>
        </w:rPr>
        <w:t xml:space="preserve"> </w:t>
      </w:r>
      <w:r w:rsidR="004E0861">
        <w:rPr>
          <w:rFonts w:ascii="Times New Roman" w:hAnsi="Times New Roman" w:cs="Times New Roman"/>
          <w:sz w:val="24"/>
          <w:szCs w:val="24"/>
        </w:rPr>
        <w:t>utvrdit će se prilikom izrade dokumentacije za sanaciju odlagališta (prema procjeni oko</w:t>
      </w:r>
      <w:r>
        <w:rPr>
          <w:rFonts w:ascii="Times New Roman" w:hAnsi="Times New Roman" w:cs="Times New Roman"/>
          <w:sz w:val="24"/>
          <w:szCs w:val="24"/>
        </w:rPr>
        <w:t xml:space="preserve"> 28.</w:t>
      </w:r>
      <w:r w:rsidR="00644C3D">
        <w:rPr>
          <w:rFonts w:ascii="Times New Roman" w:hAnsi="Times New Roman" w:cs="Times New Roman"/>
          <w:sz w:val="24"/>
          <w:szCs w:val="24"/>
        </w:rPr>
        <w:t>5</w:t>
      </w:r>
      <w:r>
        <w:rPr>
          <w:rFonts w:ascii="Times New Roman" w:hAnsi="Times New Roman" w:cs="Times New Roman"/>
          <w:sz w:val="24"/>
          <w:szCs w:val="24"/>
        </w:rPr>
        <w:t>00 m</w:t>
      </w:r>
      <w:r w:rsidR="00AA4580" w:rsidRPr="00AA4580">
        <w:rPr>
          <w:rFonts w:ascii="Times New Roman" w:hAnsi="Times New Roman" w:cs="Times New Roman"/>
          <w:sz w:val="24"/>
          <w:szCs w:val="24"/>
          <w:vertAlign w:val="superscript"/>
        </w:rPr>
        <w:t>3</w:t>
      </w:r>
      <w:r w:rsidR="004E0861">
        <w:rPr>
          <w:rFonts w:ascii="Times New Roman" w:hAnsi="Times New Roman" w:cs="Times New Roman"/>
          <w:sz w:val="24"/>
          <w:szCs w:val="24"/>
          <w:vertAlign w:val="superscript"/>
        </w:rPr>
        <w:t xml:space="preserve"> </w:t>
      </w:r>
      <w:r w:rsidR="004E0861">
        <w:rPr>
          <w:rFonts w:ascii="Times New Roman" w:hAnsi="Times New Roman" w:cs="Times New Roman"/>
          <w:sz w:val="24"/>
          <w:szCs w:val="24"/>
        </w:rPr>
        <w:t>)</w:t>
      </w:r>
      <w:r>
        <w:rPr>
          <w:rFonts w:ascii="Times New Roman" w:hAnsi="Times New Roman" w:cs="Times New Roman"/>
          <w:sz w:val="24"/>
          <w:szCs w:val="24"/>
        </w:rPr>
        <w:t>.</w:t>
      </w:r>
    </w:p>
    <w:p w:rsidR="00AA4580" w:rsidRDefault="00AA4580" w:rsidP="00AA4580">
      <w:pPr>
        <w:autoSpaceDE w:val="0"/>
        <w:autoSpaceDN w:val="0"/>
        <w:adjustRightInd w:val="0"/>
        <w:spacing w:after="0" w:line="240" w:lineRule="auto"/>
        <w:rPr>
          <w:rFonts w:ascii="Times New Roman" w:hAnsi="Times New Roman" w:cs="Times New Roman"/>
          <w:sz w:val="24"/>
          <w:szCs w:val="24"/>
        </w:rPr>
      </w:pPr>
    </w:p>
    <w:p w:rsidR="00AA4580" w:rsidRDefault="00AA4580" w:rsidP="00AA45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Ciljevi uređenja odlagališta „Bratiškovački gaj“ su:</w:t>
      </w:r>
    </w:p>
    <w:p w:rsidR="00AA4580" w:rsidRDefault="00AA4580" w:rsidP="00AA4580">
      <w:pPr>
        <w:autoSpaceDE w:val="0"/>
        <w:autoSpaceDN w:val="0"/>
        <w:adjustRightInd w:val="0"/>
        <w:spacing w:after="0" w:line="240" w:lineRule="auto"/>
        <w:rPr>
          <w:rFonts w:ascii="Times New Roman" w:hAnsi="Times New Roman" w:cs="Times New Roman"/>
          <w:sz w:val="24"/>
          <w:szCs w:val="24"/>
        </w:rPr>
      </w:pPr>
    </w:p>
    <w:p w:rsidR="00AA4580" w:rsidRDefault="00AA4580" w:rsidP="00AA4580">
      <w:pPr>
        <w:autoSpaceDE w:val="0"/>
        <w:autoSpaceDN w:val="0"/>
        <w:adjustRightInd w:val="0"/>
        <w:spacing w:after="0" w:line="240" w:lineRule="auto"/>
        <w:rPr>
          <w:rFonts w:ascii="Times New Roman" w:hAnsi="Times New Roman" w:cs="Times New Roman"/>
          <w:sz w:val="24"/>
          <w:szCs w:val="24"/>
        </w:rPr>
      </w:pPr>
      <w:r>
        <w:rPr>
          <w:rFonts w:ascii="Wingdings" w:hAnsi="Wingdings" w:cs="Wingdings"/>
          <w:sz w:val="24"/>
          <w:szCs w:val="24"/>
        </w:rPr>
        <w:t></w:t>
      </w:r>
      <w:r>
        <w:rPr>
          <w:rFonts w:ascii="Wingdings" w:hAnsi="Wingdings" w:cs="Wingdings"/>
          <w:sz w:val="24"/>
          <w:szCs w:val="24"/>
        </w:rPr>
        <w:t></w:t>
      </w:r>
      <w:r>
        <w:rPr>
          <w:rFonts w:ascii="Times New Roman" w:hAnsi="Times New Roman" w:cs="Times New Roman"/>
          <w:sz w:val="24"/>
          <w:szCs w:val="24"/>
        </w:rPr>
        <w:t>sanacija postojećeg stanja odlagališta u skladu s „Pravilnikom o načinima i uvjetima odlaganja otpada, kategorijama i uvjetima rada za odlagališta otpada“, Prostornim planom Šibensko-kninske županije, te Prostornim planom uređenja Grada Skradina;</w:t>
      </w:r>
    </w:p>
    <w:p w:rsidR="00AA4580" w:rsidRDefault="00AA4580" w:rsidP="00AA4580">
      <w:pPr>
        <w:autoSpaceDE w:val="0"/>
        <w:autoSpaceDN w:val="0"/>
        <w:adjustRightInd w:val="0"/>
        <w:spacing w:after="0" w:line="240" w:lineRule="auto"/>
        <w:rPr>
          <w:rFonts w:ascii="Times New Roman" w:hAnsi="Times New Roman" w:cs="Times New Roman"/>
          <w:sz w:val="24"/>
          <w:szCs w:val="24"/>
        </w:rPr>
      </w:pPr>
    </w:p>
    <w:p w:rsidR="004126C3" w:rsidRDefault="004126C3" w:rsidP="00AA4580">
      <w:pPr>
        <w:autoSpaceDE w:val="0"/>
        <w:autoSpaceDN w:val="0"/>
        <w:adjustRightInd w:val="0"/>
        <w:spacing w:after="0" w:line="240" w:lineRule="auto"/>
        <w:rPr>
          <w:rFonts w:ascii="Times New Roman" w:hAnsi="Times New Roman" w:cs="Times New Roman"/>
          <w:sz w:val="24"/>
          <w:szCs w:val="24"/>
        </w:rPr>
      </w:pPr>
    </w:p>
    <w:p w:rsidR="00AA4580" w:rsidRDefault="00AA4580" w:rsidP="00AA45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Reciklažno dvorište Grada Skradina planira se izgraditi u okviru „Zone mješovite namjene Kosa“ Ićevo</w:t>
      </w:r>
      <w:r w:rsidR="00AA38DA">
        <w:rPr>
          <w:rFonts w:ascii="Times New Roman" w:hAnsi="Times New Roman" w:cs="Times New Roman"/>
          <w:sz w:val="24"/>
          <w:szCs w:val="24"/>
        </w:rPr>
        <w:t>, u sjevernom dijelu Grada Skradina. Lokacija je u vlasništvu Grada Skradina, opremljena komunalnom infrastrukturom</w:t>
      </w:r>
      <w:r>
        <w:rPr>
          <w:rFonts w:ascii="Times New Roman" w:hAnsi="Times New Roman" w:cs="Times New Roman"/>
          <w:sz w:val="24"/>
          <w:szCs w:val="24"/>
        </w:rPr>
        <w:t xml:space="preserve"> </w:t>
      </w:r>
      <w:r w:rsidR="00AA38DA">
        <w:rPr>
          <w:rFonts w:ascii="Times New Roman" w:hAnsi="Times New Roman" w:cs="Times New Roman"/>
          <w:sz w:val="24"/>
          <w:szCs w:val="24"/>
        </w:rPr>
        <w:t>potrebnom za rad reciklažnog dvorišta.</w:t>
      </w:r>
    </w:p>
    <w:p w:rsidR="00AA38DA" w:rsidRDefault="00AA38DA" w:rsidP="00AA458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 okviru reciklažnog dvorišta , uz  sadržaje propisane Zakonom</w:t>
      </w:r>
      <w:r w:rsidR="00CC3E1D">
        <w:rPr>
          <w:rFonts w:ascii="Times New Roman" w:hAnsi="Times New Roman" w:cs="Times New Roman"/>
          <w:sz w:val="24"/>
          <w:szCs w:val="24"/>
        </w:rPr>
        <w:t xml:space="preserve"> </w:t>
      </w:r>
      <w:r>
        <w:rPr>
          <w:rFonts w:ascii="Times New Roman" w:hAnsi="Times New Roman" w:cs="Times New Roman"/>
          <w:sz w:val="24"/>
          <w:szCs w:val="24"/>
        </w:rPr>
        <w:t>o održivom gospodarenju otpadom, planira se i izgradnja plohe za prijem manjih količina građevinskog otpada iz kućanstava.</w:t>
      </w:r>
    </w:p>
    <w:p w:rsidR="00775764" w:rsidRDefault="00775764" w:rsidP="00C17CA4">
      <w:pPr>
        <w:pStyle w:val="t-9-8"/>
        <w:spacing w:before="0" w:beforeAutospacing="0" w:after="0" w:afterAutospacing="0"/>
      </w:pPr>
    </w:p>
    <w:p w:rsidR="00011E5E" w:rsidRDefault="009D14D7" w:rsidP="009D14D7">
      <w:pPr>
        <w:pStyle w:val="t-9-8"/>
        <w:spacing w:after="0" w:afterAutospacing="0"/>
        <w:ind w:left="360"/>
        <w:rPr>
          <w:b/>
        </w:rPr>
      </w:pPr>
      <w:r>
        <w:rPr>
          <w:b/>
        </w:rPr>
        <w:t xml:space="preserve">8.    </w:t>
      </w:r>
      <w:r w:rsidR="00011E5E" w:rsidRPr="00C70646">
        <w:rPr>
          <w:b/>
        </w:rPr>
        <w:t>PODACI O LOKACIJAMA ODBAČENOG OTPADA I NJIHOVOM UKLANJANJU</w:t>
      </w:r>
    </w:p>
    <w:p w:rsidR="004126C3" w:rsidRPr="00C70646" w:rsidRDefault="004126C3" w:rsidP="004126C3">
      <w:pPr>
        <w:pStyle w:val="t-9-8"/>
        <w:spacing w:after="0" w:afterAutospacing="0"/>
        <w:ind w:left="360"/>
        <w:rPr>
          <w:b/>
        </w:rPr>
      </w:pPr>
    </w:p>
    <w:p w:rsidR="00AA38DA" w:rsidRPr="00AA38DA" w:rsidRDefault="00AA38DA" w:rsidP="00AA38DA">
      <w:pPr>
        <w:autoSpaceDE w:val="0"/>
        <w:autoSpaceDN w:val="0"/>
        <w:adjustRightInd w:val="0"/>
        <w:spacing w:after="0" w:line="240" w:lineRule="auto"/>
      </w:pPr>
      <w:r>
        <w:t xml:space="preserve">       </w:t>
      </w:r>
      <w:r w:rsidRPr="00AA38DA">
        <w:rPr>
          <w:rFonts w:ascii="Times New Roman" w:hAnsi="Times New Roman" w:cs="Times New Roman"/>
        </w:rPr>
        <w:t>N</w:t>
      </w:r>
      <w:r w:rsidRPr="00AA38DA">
        <w:rPr>
          <w:rFonts w:ascii="Times New Roman" w:hAnsi="Times New Roman" w:cs="Times New Roman"/>
          <w:sz w:val="24"/>
          <w:szCs w:val="24"/>
        </w:rPr>
        <w:t>a</w:t>
      </w:r>
      <w:r>
        <w:rPr>
          <w:rFonts w:ascii="Times New Roman" w:hAnsi="Times New Roman" w:cs="Times New Roman"/>
          <w:sz w:val="24"/>
          <w:szCs w:val="24"/>
        </w:rPr>
        <w:t xml:space="preserve"> području Grada Skradina postoji evidentirano 21 „divlje“ odlagališta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na kojima je pretežito odbačen građevinski otpad i to na sljedećim lokacijama: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Sonković</w:t>
      </w:r>
      <w:r>
        <w:rPr>
          <w:rFonts w:ascii="TimesNewRoman" w:hAnsi="TimesNewRoman" w:cs="TimesNewRoman"/>
          <w:sz w:val="24"/>
          <w:szCs w:val="24"/>
        </w:rPr>
        <w:t xml:space="preserve"> </w:t>
      </w:r>
      <w:r>
        <w:rPr>
          <w:rFonts w:ascii="Times New Roman" w:hAnsi="Times New Roman" w:cs="Times New Roman"/>
          <w:sz w:val="24"/>
          <w:szCs w:val="24"/>
        </w:rPr>
        <w:t>– 412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Piramatovci</w:t>
      </w:r>
      <w:r w:rsidR="0054582D">
        <w:rPr>
          <w:rFonts w:ascii="Times New Roman" w:hAnsi="Times New Roman" w:cs="Times New Roman"/>
          <w:sz w:val="24"/>
          <w:szCs w:val="24"/>
        </w:rPr>
        <w:t>-</w:t>
      </w:r>
      <w:r>
        <w:rPr>
          <w:rFonts w:ascii="Times New Roman" w:hAnsi="Times New Roman" w:cs="Times New Roman"/>
          <w:sz w:val="24"/>
          <w:szCs w:val="24"/>
        </w:rPr>
        <w:t>Karboši</w:t>
      </w:r>
      <w:r w:rsidR="0054582D">
        <w:rPr>
          <w:rFonts w:ascii="Times New Roman" w:hAnsi="Times New Roman" w:cs="Times New Roman"/>
          <w:sz w:val="24"/>
          <w:szCs w:val="24"/>
        </w:rPr>
        <w:t>ć</w:t>
      </w:r>
      <w:r>
        <w:rPr>
          <w:rFonts w:ascii="TimesNewRoman" w:hAnsi="TimesNewRoman" w:cs="TimesNewRoman"/>
          <w:sz w:val="24"/>
          <w:szCs w:val="24"/>
        </w:rPr>
        <w:t xml:space="preserve"> </w:t>
      </w:r>
      <w:r>
        <w:rPr>
          <w:rFonts w:ascii="Times New Roman" w:hAnsi="Times New Roman" w:cs="Times New Roman"/>
          <w:sz w:val="24"/>
          <w:szCs w:val="24"/>
        </w:rPr>
        <w:t>– 580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Pr>
          <w:rFonts w:ascii="TimesNewRoman" w:hAnsi="TimesNewRoman" w:cs="TimesNewRoman"/>
          <w:sz w:val="24"/>
          <w:szCs w:val="24"/>
        </w:rPr>
        <w:t>đ</w:t>
      </w:r>
      <w:r>
        <w:rPr>
          <w:rFonts w:ascii="Times New Roman" w:hAnsi="Times New Roman" w:cs="Times New Roman"/>
          <w:sz w:val="24"/>
          <w:szCs w:val="24"/>
        </w:rPr>
        <w:t>evinskog otpada, ovo odlagalište otpada je</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zaraslo te se kao takvo uklopilo u okoliš;</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Piramatovci </w:t>
      </w:r>
      <w:r w:rsidR="0054582D">
        <w:rPr>
          <w:rFonts w:ascii="Times New Roman" w:hAnsi="Times New Roman" w:cs="Times New Roman"/>
          <w:sz w:val="24"/>
          <w:szCs w:val="24"/>
        </w:rPr>
        <w:t>-</w:t>
      </w:r>
      <w:r>
        <w:rPr>
          <w:rFonts w:ascii="Times New Roman" w:hAnsi="Times New Roman" w:cs="Times New Roman"/>
          <w:sz w:val="24"/>
          <w:szCs w:val="24"/>
        </w:rPr>
        <w:t>Kosa – 3000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pretežito gra</w:t>
      </w:r>
      <w:r w:rsidR="0054582D">
        <w:rPr>
          <w:rFonts w:ascii="Times New Roman" w:hAnsi="Times New Roman" w:cs="Times New Roman"/>
          <w:sz w:val="24"/>
          <w:szCs w:val="24"/>
        </w:rPr>
        <w:t>đ</w:t>
      </w:r>
      <w:r>
        <w:rPr>
          <w:rFonts w:ascii="Times New Roman" w:hAnsi="Times New Roman" w:cs="Times New Roman"/>
          <w:sz w:val="24"/>
          <w:szCs w:val="24"/>
        </w:rPr>
        <w:t>evinski uz nešto ambalažnog otpada na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šumovitom predjelu;</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Piramatovci</w:t>
      </w:r>
      <w:r w:rsidR="0054582D">
        <w:rPr>
          <w:rFonts w:ascii="Times New Roman" w:hAnsi="Times New Roman" w:cs="Times New Roman"/>
          <w:sz w:val="24"/>
          <w:szCs w:val="24"/>
        </w:rPr>
        <w:t>-</w:t>
      </w:r>
      <w:r>
        <w:rPr>
          <w:rFonts w:ascii="Times New Roman" w:hAnsi="Times New Roman" w:cs="Times New Roman"/>
          <w:sz w:val="24"/>
          <w:szCs w:val="24"/>
        </w:rPr>
        <w:t xml:space="preserve"> Bilostanovi – 350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miješanog otpada (gra</w:t>
      </w:r>
      <w:r w:rsidR="0054582D">
        <w:rPr>
          <w:rFonts w:ascii="Times New Roman" w:hAnsi="Times New Roman" w:cs="Times New Roman"/>
          <w:sz w:val="24"/>
          <w:szCs w:val="24"/>
        </w:rPr>
        <w:t>đ</w:t>
      </w:r>
      <w:r>
        <w:rPr>
          <w:rFonts w:ascii="Times New Roman" w:hAnsi="Times New Roman" w:cs="Times New Roman"/>
          <w:sz w:val="24"/>
          <w:szCs w:val="24"/>
        </w:rPr>
        <w:t>evinski, komunalni,</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ambalažni, glomazni otpad) na zaravni;</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Krkovi</w:t>
      </w:r>
      <w:r w:rsidR="0054582D">
        <w:rPr>
          <w:rFonts w:ascii="Times New Roman" w:hAnsi="Times New Roman" w:cs="Times New Roman"/>
          <w:sz w:val="24"/>
          <w:szCs w:val="24"/>
        </w:rPr>
        <w:t>ć</w:t>
      </w:r>
      <w:r>
        <w:rPr>
          <w:rFonts w:ascii="TimesNewRoman" w:hAnsi="TimesNewRoman" w:cs="TimesNewRoman"/>
          <w:sz w:val="24"/>
          <w:szCs w:val="24"/>
        </w:rPr>
        <w:t xml:space="preserve"> </w:t>
      </w:r>
      <w:r>
        <w:rPr>
          <w:rFonts w:ascii="Times New Roman" w:hAnsi="Times New Roman" w:cs="Times New Roman"/>
          <w:sz w:val="24"/>
          <w:szCs w:val="24"/>
        </w:rPr>
        <w:t>– 3000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 uz prometnicu;</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La</w:t>
      </w:r>
      <w:r w:rsidR="0054582D">
        <w:rPr>
          <w:rFonts w:ascii="Times New Roman" w:hAnsi="Times New Roman" w:cs="Times New Roman"/>
          <w:sz w:val="24"/>
          <w:szCs w:val="24"/>
        </w:rPr>
        <w:t>đ</w:t>
      </w:r>
      <w:r>
        <w:rPr>
          <w:rFonts w:ascii="Times New Roman" w:hAnsi="Times New Roman" w:cs="Times New Roman"/>
          <w:sz w:val="24"/>
          <w:szCs w:val="24"/>
        </w:rPr>
        <w:t>evci – 1440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Gorice – 2565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Bratiškovci – 455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 Plastovo</w:t>
      </w:r>
      <w:r w:rsidR="0054582D">
        <w:rPr>
          <w:rFonts w:ascii="Times New Roman" w:hAnsi="Times New Roman" w:cs="Times New Roman"/>
          <w:sz w:val="24"/>
          <w:szCs w:val="24"/>
        </w:rPr>
        <w:t xml:space="preserve"> - J</w:t>
      </w:r>
      <w:r>
        <w:rPr>
          <w:rFonts w:ascii="Times New Roman" w:hAnsi="Times New Roman" w:cs="Times New Roman"/>
          <w:sz w:val="24"/>
          <w:szCs w:val="24"/>
        </w:rPr>
        <w:t>ezerine – 200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 Plastovo</w:t>
      </w:r>
      <w:r w:rsidR="0054582D">
        <w:rPr>
          <w:rFonts w:ascii="Times New Roman" w:hAnsi="Times New Roman" w:cs="Times New Roman"/>
          <w:sz w:val="24"/>
          <w:szCs w:val="24"/>
        </w:rPr>
        <w:t xml:space="preserve"> - </w:t>
      </w:r>
      <w:r>
        <w:rPr>
          <w:rFonts w:ascii="Times New Roman" w:hAnsi="Times New Roman" w:cs="Times New Roman"/>
          <w:sz w:val="24"/>
          <w:szCs w:val="24"/>
        </w:rPr>
        <w:t xml:space="preserve"> Sladi</w:t>
      </w:r>
      <w:r w:rsidR="0054582D">
        <w:rPr>
          <w:rFonts w:ascii="Times New Roman" w:hAnsi="Times New Roman" w:cs="Times New Roman"/>
          <w:sz w:val="24"/>
          <w:szCs w:val="24"/>
        </w:rPr>
        <w:t>ći</w:t>
      </w:r>
      <w:r>
        <w:rPr>
          <w:rFonts w:ascii="TimesNewRoman" w:hAnsi="TimesNewRoman" w:cs="TimesNewRoman"/>
          <w:sz w:val="24"/>
          <w:szCs w:val="24"/>
        </w:rPr>
        <w:t xml:space="preserve"> </w:t>
      </w:r>
      <w:r>
        <w:rPr>
          <w:rFonts w:ascii="Times New Roman" w:hAnsi="Times New Roman" w:cs="Times New Roman"/>
          <w:sz w:val="24"/>
          <w:szCs w:val="24"/>
        </w:rPr>
        <w:t>– 100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Pr>
          <w:rFonts w:ascii="TimesNewRoman" w:hAnsi="TimesNewRoman" w:cs="TimesNewRoman"/>
          <w:sz w:val="24"/>
          <w:szCs w:val="24"/>
        </w:rPr>
        <w:t>đ</w:t>
      </w:r>
      <w:r>
        <w:rPr>
          <w:rFonts w:ascii="Times New Roman" w:hAnsi="Times New Roman" w:cs="Times New Roman"/>
          <w:sz w:val="24"/>
          <w:szCs w:val="24"/>
        </w:rPr>
        <w:t>evinskog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Velika Glava </w:t>
      </w:r>
      <w:r w:rsidR="0054582D">
        <w:rPr>
          <w:rFonts w:ascii="Times New Roman" w:hAnsi="Times New Roman" w:cs="Times New Roman"/>
          <w:sz w:val="24"/>
          <w:szCs w:val="24"/>
        </w:rPr>
        <w:t>-</w:t>
      </w:r>
      <w:r>
        <w:rPr>
          <w:rFonts w:ascii="Times New Roman" w:hAnsi="Times New Roman" w:cs="Times New Roman"/>
          <w:sz w:val="24"/>
          <w:szCs w:val="24"/>
        </w:rPr>
        <w:t>Damjani</w:t>
      </w:r>
      <w:r w:rsidR="0054582D">
        <w:rPr>
          <w:rFonts w:ascii="Times New Roman" w:hAnsi="Times New Roman" w:cs="Times New Roman"/>
          <w:sz w:val="24"/>
          <w:szCs w:val="24"/>
        </w:rPr>
        <w:t>ć</w:t>
      </w:r>
      <w:r>
        <w:rPr>
          <w:rFonts w:ascii="TimesNewRoman" w:hAnsi="TimesNewRoman" w:cs="TimesNewRoman"/>
          <w:sz w:val="24"/>
          <w:szCs w:val="24"/>
        </w:rPr>
        <w:t xml:space="preserve"> </w:t>
      </w:r>
      <w:r>
        <w:rPr>
          <w:rFonts w:ascii="Times New Roman" w:hAnsi="Times New Roman" w:cs="Times New Roman"/>
          <w:sz w:val="24"/>
          <w:szCs w:val="24"/>
        </w:rPr>
        <w:t xml:space="preserve">– 855 </w:t>
      </w:r>
      <w:r w:rsidR="0054582D">
        <w:rPr>
          <w:rFonts w:ascii="Times New Roman" w:hAnsi="Times New Roman" w:cs="Times New Roman"/>
          <w:sz w:val="24"/>
          <w:szCs w:val="24"/>
        </w:rPr>
        <w:t xml:space="preserve">m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 Dubravice</w:t>
      </w:r>
      <w:r w:rsidR="0054582D">
        <w:rPr>
          <w:rFonts w:ascii="Times New Roman" w:hAnsi="Times New Roman" w:cs="Times New Roman"/>
          <w:sz w:val="24"/>
          <w:szCs w:val="24"/>
        </w:rPr>
        <w:t xml:space="preserve"> - </w:t>
      </w:r>
      <w:r>
        <w:rPr>
          <w:rFonts w:ascii="Times New Roman" w:hAnsi="Times New Roman" w:cs="Times New Roman"/>
          <w:sz w:val="24"/>
          <w:szCs w:val="24"/>
        </w:rPr>
        <w:t xml:space="preserve"> Graovo </w:t>
      </w:r>
      <w:r w:rsidR="0054582D">
        <w:rPr>
          <w:rFonts w:ascii="Times New Roman" w:hAnsi="Times New Roman" w:cs="Times New Roman"/>
          <w:sz w:val="24"/>
          <w:szCs w:val="24"/>
        </w:rPr>
        <w:t>(</w:t>
      </w:r>
      <w:r>
        <w:rPr>
          <w:rFonts w:ascii="Times New Roman" w:hAnsi="Times New Roman" w:cs="Times New Roman"/>
          <w:sz w:val="24"/>
          <w:szCs w:val="24"/>
        </w:rPr>
        <w:t>po</w:t>
      </w:r>
      <w:r w:rsidR="0054582D">
        <w:rPr>
          <w:rFonts w:ascii="Times New Roman" w:hAnsi="Times New Roman" w:cs="Times New Roman"/>
          <w:sz w:val="24"/>
          <w:szCs w:val="24"/>
        </w:rPr>
        <w:t>č</w:t>
      </w:r>
      <w:r>
        <w:rPr>
          <w:rFonts w:ascii="Times New Roman" w:hAnsi="Times New Roman" w:cs="Times New Roman"/>
          <w:sz w:val="24"/>
          <w:szCs w:val="24"/>
        </w:rPr>
        <w:t>etak</w:t>
      </w:r>
      <w:r w:rsidR="0054582D">
        <w:rPr>
          <w:rFonts w:ascii="Times New Roman" w:hAnsi="Times New Roman" w:cs="Times New Roman"/>
          <w:sz w:val="24"/>
          <w:szCs w:val="24"/>
        </w:rPr>
        <w:t>)</w:t>
      </w:r>
      <w:r>
        <w:rPr>
          <w:rFonts w:ascii="Times New Roman" w:hAnsi="Times New Roman" w:cs="Times New Roman"/>
          <w:sz w:val="24"/>
          <w:szCs w:val="24"/>
        </w:rPr>
        <w:t xml:space="preserve"> – 460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13. Dubravice</w:t>
      </w:r>
      <w:r w:rsidR="0054582D">
        <w:rPr>
          <w:rFonts w:ascii="Times New Roman" w:hAnsi="Times New Roman" w:cs="Times New Roman"/>
          <w:sz w:val="24"/>
          <w:szCs w:val="24"/>
        </w:rPr>
        <w:t>-</w:t>
      </w:r>
      <w:r>
        <w:rPr>
          <w:rFonts w:ascii="Times New Roman" w:hAnsi="Times New Roman" w:cs="Times New Roman"/>
          <w:sz w:val="24"/>
          <w:szCs w:val="24"/>
        </w:rPr>
        <w:t xml:space="preserve"> Graovo </w:t>
      </w:r>
      <w:r w:rsidR="0054582D">
        <w:rPr>
          <w:rFonts w:ascii="Times New Roman" w:hAnsi="Times New Roman" w:cs="Times New Roman"/>
          <w:sz w:val="24"/>
          <w:szCs w:val="24"/>
        </w:rPr>
        <w:t>(</w:t>
      </w:r>
      <w:r>
        <w:rPr>
          <w:rFonts w:ascii="Times New Roman" w:hAnsi="Times New Roman" w:cs="Times New Roman"/>
          <w:sz w:val="24"/>
          <w:szCs w:val="24"/>
        </w:rPr>
        <w:t>kra</w:t>
      </w:r>
      <w:r w:rsidR="0054582D">
        <w:rPr>
          <w:rFonts w:ascii="Times New Roman" w:hAnsi="Times New Roman" w:cs="Times New Roman"/>
          <w:sz w:val="24"/>
          <w:szCs w:val="24"/>
        </w:rPr>
        <w:t xml:space="preserve">j) </w:t>
      </w:r>
      <w:r>
        <w:rPr>
          <w:rFonts w:ascii="Times New Roman" w:hAnsi="Times New Roman" w:cs="Times New Roman"/>
          <w:sz w:val="24"/>
          <w:szCs w:val="24"/>
        </w:rPr>
        <w:t>– 482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 Rupe prema Laškovici – 350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 Laškovica</w:t>
      </w:r>
      <w:r w:rsidR="0054582D">
        <w:rPr>
          <w:rFonts w:ascii="Times New Roman" w:hAnsi="Times New Roman" w:cs="Times New Roman"/>
          <w:sz w:val="24"/>
          <w:szCs w:val="24"/>
        </w:rPr>
        <w:t xml:space="preserve">- </w:t>
      </w:r>
      <w:r>
        <w:rPr>
          <w:rFonts w:ascii="Times New Roman" w:hAnsi="Times New Roman" w:cs="Times New Roman"/>
          <w:sz w:val="24"/>
          <w:szCs w:val="24"/>
        </w:rPr>
        <w:t xml:space="preserve"> rudnik boksita – 2200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pretežito gra</w:t>
      </w:r>
      <w:r w:rsidR="003C142E">
        <w:rPr>
          <w:rFonts w:ascii="Times New Roman" w:hAnsi="Times New Roman" w:cs="Times New Roman"/>
          <w:sz w:val="24"/>
          <w:szCs w:val="24"/>
        </w:rPr>
        <w:t>đ</w:t>
      </w:r>
      <w:r>
        <w:rPr>
          <w:rFonts w:ascii="Times New Roman" w:hAnsi="Times New Roman" w:cs="Times New Roman"/>
          <w:sz w:val="24"/>
          <w:szCs w:val="24"/>
        </w:rPr>
        <w:t>evinskog i miješanog</w:t>
      </w:r>
    </w:p>
    <w:p w:rsidR="00AA38DA" w:rsidRDefault="00A3593C"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A38DA">
        <w:rPr>
          <w:rFonts w:ascii="Times New Roman" w:hAnsi="Times New Roman" w:cs="Times New Roman"/>
          <w:sz w:val="24"/>
          <w:szCs w:val="24"/>
        </w:rPr>
        <w:t>komunalnog otpada</w:t>
      </w:r>
    </w:p>
    <w:p w:rsidR="00AA38DA"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 Bi</w:t>
      </w:r>
      <w:r w:rsidR="0054582D">
        <w:rPr>
          <w:rFonts w:ascii="Times New Roman" w:hAnsi="Times New Roman" w:cs="Times New Roman"/>
          <w:sz w:val="24"/>
          <w:szCs w:val="24"/>
        </w:rPr>
        <w:t>ć</w:t>
      </w:r>
      <w:r>
        <w:rPr>
          <w:rFonts w:ascii="Times New Roman" w:hAnsi="Times New Roman" w:cs="Times New Roman"/>
          <w:sz w:val="24"/>
          <w:szCs w:val="24"/>
        </w:rPr>
        <w:t>ine – 31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gra</w:t>
      </w:r>
      <w:r w:rsidR="0054582D">
        <w:rPr>
          <w:rFonts w:ascii="Times New Roman" w:hAnsi="Times New Roman" w:cs="Times New Roman"/>
          <w:sz w:val="24"/>
          <w:szCs w:val="24"/>
        </w:rPr>
        <w:t>đ</w:t>
      </w:r>
      <w:r>
        <w:rPr>
          <w:rFonts w:ascii="Times New Roman" w:hAnsi="Times New Roman" w:cs="Times New Roman"/>
          <w:sz w:val="24"/>
          <w:szCs w:val="24"/>
        </w:rPr>
        <w:t>evinskog otpada</w:t>
      </w:r>
    </w:p>
    <w:p w:rsidR="0054582D" w:rsidRDefault="00AA38DA" w:rsidP="0054582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17. Va</w:t>
      </w:r>
      <w:r w:rsidR="0054582D">
        <w:rPr>
          <w:rFonts w:ascii="Times New Roman" w:hAnsi="Times New Roman" w:cs="Times New Roman"/>
          <w:sz w:val="24"/>
          <w:szCs w:val="24"/>
        </w:rPr>
        <w:t>ć</w:t>
      </w:r>
      <w:r>
        <w:rPr>
          <w:rFonts w:ascii="Times New Roman" w:hAnsi="Times New Roman" w:cs="Times New Roman"/>
          <w:sz w:val="24"/>
          <w:szCs w:val="24"/>
        </w:rPr>
        <w:t>ani – 55 m</w:t>
      </w:r>
      <w:r w:rsidR="0054582D">
        <w:rPr>
          <w:rFonts w:ascii="Times New Roman" w:hAnsi="Times New Roman" w:cs="Times New Roman"/>
          <w:sz w:val="24"/>
          <w:szCs w:val="24"/>
        </w:rPr>
        <w:t xml:space="preserve"> </w:t>
      </w:r>
      <w:r w:rsidR="0054582D" w:rsidRPr="0054582D">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pretežito gra</w:t>
      </w:r>
      <w:r w:rsidR="0054582D">
        <w:rPr>
          <w:rFonts w:ascii="Times New Roman" w:hAnsi="Times New Roman" w:cs="Times New Roman"/>
          <w:sz w:val="24"/>
          <w:szCs w:val="24"/>
        </w:rPr>
        <w:t>đ</w:t>
      </w:r>
      <w:r>
        <w:rPr>
          <w:rFonts w:ascii="Times New Roman" w:hAnsi="Times New Roman" w:cs="Times New Roman"/>
          <w:sz w:val="24"/>
          <w:szCs w:val="24"/>
        </w:rPr>
        <w:t>evinskog</w:t>
      </w:r>
      <w:r w:rsidR="0054582D">
        <w:rPr>
          <w:rFonts w:ascii="Times New Roman" w:hAnsi="Times New Roman" w:cs="Times New Roman"/>
          <w:sz w:val="24"/>
          <w:szCs w:val="24"/>
        </w:rPr>
        <w:t xml:space="preserve"> otpada</w:t>
      </w:r>
    </w:p>
    <w:p w:rsidR="00AA38DA" w:rsidRDefault="00AA38DA" w:rsidP="00AA38DA">
      <w:pPr>
        <w:autoSpaceDE w:val="0"/>
        <w:autoSpaceDN w:val="0"/>
        <w:adjustRightInd w:val="0"/>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18. Piramatovci</w:t>
      </w:r>
      <w:r w:rsidR="0054582D">
        <w:rPr>
          <w:rFonts w:ascii="Times New Roman" w:hAnsi="Times New Roman" w:cs="Times New Roman"/>
          <w:sz w:val="24"/>
          <w:szCs w:val="24"/>
        </w:rPr>
        <w:t xml:space="preserve"> –</w:t>
      </w:r>
      <w:r>
        <w:rPr>
          <w:rFonts w:ascii="Times New Roman" w:hAnsi="Times New Roman" w:cs="Times New Roman"/>
          <w:sz w:val="24"/>
          <w:szCs w:val="24"/>
        </w:rPr>
        <w:t xml:space="preserve"> Bribirsk</w:t>
      </w:r>
      <w:r w:rsidR="0054582D">
        <w:rPr>
          <w:rFonts w:ascii="Times New Roman" w:hAnsi="Times New Roman" w:cs="Times New Roman"/>
          <w:sz w:val="24"/>
          <w:szCs w:val="24"/>
        </w:rPr>
        <w:t>e M</w:t>
      </w:r>
      <w:r>
        <w:rPr>
          <w:rFonts w:ascii="Times New Roman" w:hAnsi="Times New Roman" w:cs="Times New Roman"/>
          <w:sz w:val="24"/>
          <w:szCs w:val="24"/>
        </w:rPr>
        <w:t>ostine – 17 m</w:t>
      </w:r>
      <w:r w:rsidR="003C142E">
        <w:rPr>
          <w:rFonts w:ascii="Times New Roman" w:hAnsi="Times New Roman" w:cs="Times New Roman"/>
          <w:sz w:val="24"/>
          <w:szCs w:val="24"/>
        </w:rPr>
        <w:t xml:space="preserve"> </w:t>
      </w:r>
      <w:r w:rsidR="003C142E" w:rsidRPr="003C142E">
        <w:rPr>
          <w:rFonts w:ascii="Times New Roman" w:hAnsi="Times New Roman" w:cs="Times New Roman"/>
          <w:sz w:val="24"/>
          <w:szCs w:val="24"/>
          <w:vertAlign w:val="superscript"/>
        </w:rPr>
        <w:t>3</w:t>
      </w:r>
      <w:r w:rsidR="003C142E" w:rsidRPr="003C142E">
        <w:rPr>
          <w:rFonts w:ascii="Times New Roman" w:hAnsi="Times New Roman" w:cs="Times New Roman"/>
          <w:sz w:val="24"/>
          <w:szCs w:val="24"/>
        </w:rPr>
        <w:t xml:space="preserve"> </w:t>
      </w:r>
      <w:r w:rsidR="003C142E">
        <w:rPr>
          <w:rFonts w:ascii="Times New Roman" w:hAnsi="Times New Roman" w:cs="Times New Roman"/>
          <w:sz w:val="24"/>
          <w:szCs w:val="24"/>
        </w:rPr>
        <w:t>pretežito građevinskog otpada</w:t>
      </w:r>
      <w:r w:rsidR="003C142E">
        <w:rPr>
          <w:rFonts w:ascii="Times New Roman" w:hAnsi="Times New Roman" w:cs="Times New Roman"/>
          <w:sz w:val="24"/>
          <w:szCs w:val="24"/>
          <w:vertAlign w:val="superscript"/>
        </w:rPr>
        <w:t xml:space="preserve"> </w:t>
      </w:r>
    </w:p>
    <w:p w:rsidR="003C142E" w:rsidRDefault="00AA38DA" w:rsidP="00AA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 Dubravice</w:t>
      </w:r>
      <w:r w:rsidR="003C142E">
        <w:rPr>
          <w:rFonts w:ascii="Times New Roman" w:hAnsi="Times New Roman" w:cs="Times New Roman"/>
          <w:sz w:val="24"/>
          <w:szCs w:val="24"/>
        </w:rPr>
        <w:t>-</w:t>
      </w:r>
      <w:r>
        <w:rPr>
          <w:rFonts w:ascii="Times New Roman" w:hAnsi="Times New Roman" w:cs="Times New Roman"/>
          <w:sz w:val="24"/>
          <w:szCs w:val="24"/>
        </w:rPr>
        <w:t xml:space="preserve"> Graovo</w:t>
      </w:r>
      <w:r w:rsidR="003C142E">
        <w:rPr>
          <w:rFonts w:ascii="Times New Roman" w:hAnsi="Times New Roman" w:cs="Times New Roman"/>
          <w:sz w:val="24"/>
          <w:szCs w:val="24"/>
        </w:rPr>
        <w:t xml:space="preserve"> (</w:t>
      </w:r>
      <w:r>
        <w:rPr>
          <w:rFonts w:ascii="Times New Roman" w:hAnsi="Times New Roman" w:cs="Times New Roman"/>
          <w:sz w:val="24"/>
          <w:szCs w:val="24"/>
        </w:rPr>
        <w:t xml:space="preserve"> La</w:t>
      </w:r>
      <w:r w:rsidR="003C142E">
        <w:rPr>
          <w:rFonts w:ascii="Times New Roman" w:hAnsi="Times New Roman" w:cs="Times New Roman"/>
          <w:sz w:val="24"/>
          <w:szCs w:val="24"/>
        </w:rPr>
        <w:t>ć</w:t>
      </w:r>
      <w:r>
        <w:rPr>
          <w:rFonts w:ascii="Times New Roman" w:hAnsi="Times New Roman" w:cs="Times New Roman"/>
          <w:sz w:val="24"/>
          <w:szCs w:val="24"/>
        </w:rPr>
        <w:t>e</w:t>
      </w:r>
      <w:r w:rsidR="003C142E">
        <w:rPr>
          <w:rFonts w:ascii="Times New Roman" w:hAnsi="Times New Roman" w:cs="Times New Roman"/>
          <w:sz w:val="24"/>
          <w:szCs w:val="24"/>
        </w:rPr>
        <w:t xml:space="preserve"> )</w:t>
      </w:r>
      <w:r>
        <w:rPr>
          <w:rFonts w:ascii="Times New Roman" w:hAnsi="Times New Roman" w:cs="Times New Roman"/>
          <w:sz w:val="24"/>
          <w:szCs w:val="24"/>
        </w:rPr>
        <w:t xml:space="preserve"> – 25 m</w:t>
      </w:r>
      <w:r w:rsidR="003C142E">
        <w:rPr>
          <w:rFonts w:ascii="Times New Roman" w:hAnsi="Times New Roman" w:cs="Times New Roman"/>
          <w:sz w:val="24"/>
          <w:szCs w:val="24"/>
        </w:rPr>
        <w:t xml:space="preserve"> </w:t>
      </w:r>
      <w:r w:rsidR="003C142E" w:rsidRPr="003C142E">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pretežito gra</w:t>
      </w:r>
      <w:r w:rsidR="003C142E">
        <w:rPr>
          <w:rFonts w:ascii="Times New Roman" w:hAnsi="Times New Roman" w:cs="Times New Roman"/>
          <w:sz w:val="24"/>
          <w:szCs w:val="24"/>
        </w:rPr>
        <w:t>đ</w:t>
      </w:r>
      <w:r>
        <w:rPr>
          <w:rFonts w:ascii="Times New Roman" w:hAnsi="Times New Roman" w:cs="Times New Roman"/>
          <w:sz w:val="24"/>
          <w:szCs w:val="24"/>
        </w:rPr>
        <w:t>evinskog</w:t>
      </w:r>
      <w:r w:rsidR="003C142E">
        <w:rPr>
          <w:rFonts w:ascii="Times New Roman" w:hAnsi="Times New Roman" w:cs="Times New Roman"/>
          <w:sz w:val="24"/>
          <w:szCs w:val="24"/>
        </w:rPr>
        <w:t xml:space="preserve"> otpada </w:t>
      </w:r>
    </w:p>
    <w:p w:rsidR="003C142E" w:rsidRDefault="00AA38DA" w:rsidP="003C14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20. Dubravice</w:t>
      </w:r>
      <w:r w:rsidR="003C142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NewRoman" w:hAnsi="TimesNewRoman" w:cs="TimesNewRoman"/>
          <w:sz w:val="24"/>
          <w:szCs w:val="24"/>
        </w:rPr>
        <w:t>Č</w:t>
      </w:r>
      <w:r>
        <w:rPr>
          <w:rFonts w:ascii="Times New Roman" w:hAnsi="Times New Roman" w:cs="Times New Roman"/>
          <w:sz w:val="24"/>
          <w:szCs w:val="24"/>
        </w:rPr>
        <w:t>uliši</w:t>
      </w:r>
      <w:r w:rsidR="003C142E">
        <w:rPr>
          <w:rFonts w:ascii="Times New Roman" w:hAnsi="Times New Roman" w:cs="Times New Roman"/>
          <w:sz w:val="24"/>
          <w:szCs w:val="24"/>
        </w:rPr>
        <w:t>ć</w:t>
      </w:r>
      <w:r>
        <w:rPr>
          <w:rFonts w:ascii="TimesNewRoman" w:hAnsi="TimesNewRoman" w:cs="TimesNewRoman"/>
          <w:sz w:val="24"/>
          <w:szCs w:val="24"/>
        </w:rPr>
        <w:t xml:space="preserve"> </w:t>
      </w:r>
      <w:r>
        <w:rPr>
          <w:rFonts w:ascii="Times New Roman" w:hAnsi="Times New Roman" w:cs="Times New Roman"/>
          <w:sz w:val="24"/>
          <w:szCs w:val="24"/>
        </w:rPr>
        <w:t>– 34 m</w:t>
      </w:r>
      <w:r w:rsidR="003C142E">
        <w:rPr>
          <w:rFonts w:ascii="Times New Roman" w:hAnsi="Times New Roman" w:cs="Times New Roman"/>
          <w:sz w:val="24"/>
          <w:szCs w:val="24"/>
        </w:rPr>
        <w:t xml:space="preserve"> </w:t>
      </w:r>
      <w:r w:rsidR="003C142E" w:rsidRPr="003C142E">
        <w:rPr>
          <w:rFonts w:ascii="Times New Roman" w:hAnsi="Times New Roman" w:cs="Times New Roman"/>
          <w:sz w:val="24"/>
          <w:szCs w:val="24"/>
          <w:vertAlign w:val="superscript"/>
        </w:rPr>
        <w:t>3</w:t>
      </w:r>
      <w:r>
        <w:rPr>
          <w:rFonts w:ascii="Times New Roman" w:hAnsi="Times New Roman" w:cs="Times New Roman"/>
          <w:sz w:val="16"/>
          <w:szCs w:val="16"/>
        </w:rPr>
        <w:t xml:space="preserve"> </w:t>
      </w:r>
      <w:r>
        <w:rPr>
          <w:rFonts w:ascii="Times New Roman" w:hAnsi="Times New Roman" w:cs="Times New Roman"/>
          <w:sz w:val="24"/>
          <w:szCs w:val="24"/>
        </w:rPr>
        <w:t>pretežito gra</w:t>
      </w:r>
      <w:r w:rsidR="003C142E">
        <w:rPr>
          <w:rFonts w:ascii="Times New Roman" w:hAnsi="Times New Roman" w:cs="Times New Roman"/>
          <w:sz w:val="24"/>
          <w:szCs w:val="24"/>
        </w:rPr>
        <w:t>đ</w:t>
      </w:r>
      <w:r>
        <w:rPr>
          <w:rFonts w:ascii="Times New Roman" w:hAnsi="Times New Roman" w:cs="Times New Roman"/>
          <w:sz w:val="24"/>
          <w:szCs w:val="24"/>
        </w:rPr>
        <w:t>evinskog</w:t>
      </w:r>
      <w:r w:rsidR="003C142E">
        <w:rPr>
          <w:rFonts w:ascii="Times New Roman" w:hAnsi="Times New Roman" w:cs="Times New Roman"/>
          <w:sz w:val="24"/>
          <w:szCs w:val="24"/>
        </w:rPr>
        <w:t xml:space="preserve"> otpada</w:t>
      </w:r>
    </w:p>
    <w:p w:rsidR="0018234C" w:rsidRDefault="00AA38DA" w:rsidP="003C142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Dubravice Graovo </w:t>
      </w:r>
      <w:r w:rsidR="003C142E">
        <w:rPr>
          <w:rFonts w:ascii="Times New Roman" w:hAnsi="Times New Roman" w:cs="Times New Roman"/>
          <w:sz w:val="24"/>
          <w:szCs w:val="24"/>
        </w:rPr>
        <w:t xml:space="preserve">- </w:t>
      </w:r>
      <w:r>
        <w:rPr>
          <w:rFonts w:ascii="Times New Roman" w:hAnsi="Times New Roman" w:cs="Times New Roman"/>
          <w:sz w:val="24"/>
          <w:szCs w:val="24"/>
        </w:rPr>
        <w:t>sv. Kata – 71 m</w:t>
      </w:r>
      <w:r w:rsidR="003C142E">
        <w:rPr>
          <w:rFonts w:ascii="Times New Roman" w:hAnsi="Times New Roman" w:cs="Times New Roman"/>
          <w:sz w:val="24"/>
          <w:szCs w:val="24"/>
        </w:rPr>
        <w:t xml:space="preserve"> </w:t>
      </w:r>
      <w:r w:rsidR="003C142E" w:rsidRPr="003C142E">
        <w:rPr>
          <w:rFonts w:ascii="Times New Roman" w:hAnsi="Times New Roman" w:cs="Times New Roman"/>
          <w:sz w:val="24"/>
          <w:szCs w:val="24"/>
          <w:vertAlign w:val="superscript"/>
        </w:rPr>
        <w:t>3</w:t>
      </w:r>
      <w:r w:rsidR="003C142E" w:rsidRPr="003C142E">
        <w:rPr>
          <w:rFonts w:ascii="Times New Roman" w:hAnsi="Times New Roman" w:cs="Times New Roman"/>
          <w:sz w:val="24"/>
          <w:szCs w:val="24"/>
        </w:rPr>
        <w:t xml:space="preserve"> </w:t>
      </w:r>
      <w:r w:rsidR="003C142E">
        <w:rPr>
          <w:rFonts w:ascii="Times New Roman" w:hAnsi="Times New Roman" w:cs="Times New Roman"/>
          <w:sz w:val="24"/>
          <w:szCs w:val="24"/>
        </w:rPr>
        <w:t>pretežito građevinskog otpada</w:t>
      </w:r>
    </w:p>
    <w:p w:rsidR="003C142E" w:rsidRPr="003C142E" w:rsidRDefault="003C142E" w:rsidP="003C142E">
      <w:pPr>
        <w:autoSpaceDE w:val="0"/>
        <w:autoSpaceDN w:val="0"/>
        <w:adjustRightInd w:val="0"/>
        <w:spacing w:after="0" w:line="240" w:lineRule="auto"/>
      </w:pPr>
    </w:p>
    <w:p w:rsidR="003C142E" w:rsidRDefault="003C142E" w:rsidP="003C142E">
      <w:pPr>
        <w:autoSpaceDE w:val="0"/>
        <w:autoSpaceDN w:val="0"/>
        <w:adjustRightInd w:val="0"/>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Ustanovljena divlja odlagališta na podru</w:t>
      </w:r>
      <w:r>
        <w:rPr>
          <w:rFonts w:ascii="TimesNewRoman" w:hAnsi="TimesNewRoman" w:cs="TimesNewRoman"/>
          <w:sz w:val="24"/>
          <w:szCs w:val="24"/>
        </w:rPr>
        <w:t>č</w:t>
      </w:r>
      <w:r>
        <w:rPr>
          <w:rFonts w:ascii="Times New Roman" w:hAnsi="Times New Roman" w:cs="Times New Roman"/>
          <w:sz w:val="24"/>
          <w:szCs w:val="24"/>
        </w:rPr>
        <w:t>ju Grada Skradina potrebno je što prije</w:t>
      </w:r>
    </w:p>
    <w:p w:rsidR="003C142E" w:rsidRDefault="003C142E" w:rsidP="003C1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sanirati. S obzirom na količinu i vrstu otpada odloženu na ovim divljim odlagalištima smatra</w:t>
      </w:r>
    </w:p>
    <w:p w:rsidR="003C142E" w:rsidRDefault="003C142E" w:rsidP="003C1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se da bi bilo poželjno divlja odlagališta sanirati u sklopu sanacije neusklađenog odlagališta</w:t>
      </w:r>
    </w:p>
    <w:p w:rsidR="003C142E" w:rsidRDefault="003C142E" w:rsidP="003C14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„Bratiškovački gaj“ gdje bi se građevinski otpad s divljih odlagališta koristio pri formiranju novog</w:t>
      </w:r>
      <w:r w:rsidR="00A3593C">
        <w:rPr>
          <w:rFonts w:ascii="Times New Roman" w:hAnsi="Times New Roman" w:cs="Times New Roman"/>
          <w:sz w:val="24"/>
          <w:szCs w:val="24"/>
        </w:rPr>
        <w:t xml:space="preserve"> </w:t>
      </w:r>
      <w:r>
        <w:rPr>
          <w:rFonts w:ascii="Times New Roman" w:hAnsi="Times New Roman" w:cs="Times New Roman"/>
          <w:sz w:val="24"/>
          <w:szCs w:val="24"/>
        </w:rPr>
        <w:t>oblika tijela otpada i inertizacije istog.</w:t>
      </w:r>
    </w:p>
    <w:p w:rsidR="003C142E" w:rsidRDefault="003C142E" w:rsidP="003C142E">
      <w:pPr>
        <w:pStyle w:val="t-9-8"/>
      </w:pPr>
      <w:r>
        <w:t xml:space="preserve">    U 201</w:t>
      </w:r>
      <w:r w:rsidR="00644C3D">
        <w:t>6</w:t>
      </w:r>
      <w:r>
        <w:t>. godini na području Grada Skradina nije bilo uklanjanja divljih odlagališta otpada.</w:t>
      </w:r>
    </w:p>
    <w:p w:rsidR="009D14D7" w:rsidRDefault="009D14D7" w:rsidP="003C142E">
      <w:pPr>
        <w:pStyle w:val="t-9-8"/>
      </w:pPr>
    </w:p>
    <w:p w:rsidR="00011E5E" w:rsidRPr="00C70646" w:rsidRDefault="009D14D7" w:rsidP="009D14D7">
      <w:pPr>
        <w:pStyle w:val="t-9-8"/>
        <w:rPr>
          <w:b/>
        </w:rPr>
      </w:pPr>
      <w:r>
        <w:rPr>
          <w:b/>
        </w:rPr>
        <w:t xml:space="preserve">9.       </w:t>
      </w:r>
      <w:r w:rsidR="00011E5E" w:rsidRPr="00C70646">
        <w:rPr>
          <w:b/>
        </w:rPr>
        <w:t>MJERE POTREBNE ZA OSTVARENJE CILJEVA SMANJIVANJA ILI SPRJEČAVANJA NASTANKA OTPADA, UKLJUČUJUĆI IZOBRAZNO-INFORMATIVNE AKTIVNOSTI I AKCIJE PRIKUPLJANJA OTPADA</w:t>
      </w:r>
    </w:p>
    <w:p w:rsidR="00775764" w:rsidRDefault="00687891" w:rsidP="00687891">
      <w:pPr>
        <w:pStyle w:val="t-9-8"/>
      </w:pPr>
      <w:r>
        <w:t xml:space="preserve">     U 201</w:t>
      </w:r>
      <w:r w:rsidR="00644C3D">
        <w:t>6</w:t>
      </w:r>
      <w:r>
        <w:t>. godini na području Grada Skradina nije bilo organizirane akcije prikupljanja otpada iz okoliša .</w:t>
      </w:r>
    </w:p>
    <w:p w:rsidR="00687891" w:rsidRDefault="00687891" w:rsidP="00687891">
      <w:pPr>
        <w:jc w:val="both"/>
        <w:rPr>
          <w:rFonts w:ascii="Times New Roman" w:hAnsi="Times New Roman" w:cs="Times New Roman"/>
          <w:sz w:val="24"/>
          <w:szCs w:val="24"/>
        </w:rPr>
      </w:pPr>
      <w:r>
        <w:rPr>
          <w:rFonts w:ascii="Times New Roman" w:hAnsi="Times New Roman" w:cs="Times New Roman"/>
          <w:sz w:val="24"/>
          <w:szCs w:val="24"/>
        </w:rPr>
        <w:t xml:space="preserve">     </w:t>
      </w:r>
      <w:r w:rsidR="00644C3D">
        <w:rPr>
          <w:rFonts w:ascii="Times New Roman" w:hAnsi="Times New Roman" w:cs="Times New Roman"/>
          <w:sz w:val="24"/>
          <w:szCs w:val="24"/>
        </w:rPr>
        <w:t>Nastavilo se</w:t>
      </w:r>
      <w:r>
        <w:rPr>
          <w:rFonts w:ascii="Times New Roman" w:hAnsi="Times New Roman" w:cs="Times New Roman"/>
          <w:sz w:val="24"/>
          <w:szCs w:val="24"/>
        </w:rPr>
        <w:t xml:space="preserve"> s edukacijom stanovništva putem letaka ( dostavljenih na kućnu adresu uz račune za odvoz komunalnog otpada) s obavijestima o lokacijama na kojima su postavljene posude za odvojeno prikupljanje papira, stakla i plastike( zeleni otoci). Letke je kućanstvima uputilo komunalno poduzeće „ Rivina Jaruga“ d.o.o. i financiralo ih iz vlastitih prihoda.</w:t>
      </w:r>
    </w:p>
    <w:p w:rsidR="00687891" w:rsidRDefault="00687891" w:rsidP="00687891">
      <w:pPr>
        <w:jc w:val="both"/>
        <w:rPr>
          <w:rFonts w:ascii="Times New Roman" w:hAnsi="Times New Roman" w:cs="Times New Roman"/>
          <w:sz w:val="24"/>
          <w:szCs w:val="24"/>
        </w:rPr>
      </w:pPr>
      <w:r>
        <w:rPr>
          <w:rFonts w:ascii="Times New Roman" w:hAnsi="Times New Roman" w:cs="Times New Roman"/>
          <w:sz w:val="24"/>
          <w:szCs w:val="24"/>
        </w:rPr>
        <w:t xml:space="preserve">     Kućanstvima su podjeljene pojedinačne posude za prikupljanje otpada ( 120 l i 240 l)</w:t>
      </w:r>
      <w:r w:rsidR="006643F3">
        <w:rPr>
          <w:rFonts w:ascii="Times New Roman" w:hAnsi="Times New Roman" w:cs="Times New Roman"/>
          <w:sz w:val="24"/>
          <w:szCs w:val="24"/>
        </w:rPr>
        <w:t xml:space="preserve"> te je planirana i podjela druge posude za izdvojeni otpad</w:t>
      </w:r>
      <w:r>
        <w:rPr>
          <w:rFonts w:ascii="Times New Roman" w:hAnsi="Times New Roman" w:cs="Times New Roman"/>
          <w:sz w:val="24"/>
          <w:szCs w:val="24"/>
        </w:rPr>
        <w:t>, međutim zbog nerješenog tržišta odvojenog otpada, odnosno nepostojanja kompostane za prikupljeni biootpad, kućanstva još uvjek odlažu komunalni otpad kao mješani komunalni otpad u metalne kontejnere zapremine 1100 l</w:t>
      </w:r>
      <w:r w:rsidR="006643F3">
        <w:rPr>
          <w:rFonts w:ascii="Times New Roman" w:hAnsi="Times New Roman" w:cs="Times New Roman"/>
          <w:sz w:val="24"/>
          <w:szCs w:val="24"/>
        </w:rPr>
        <w:t>. Prikupljanje otpada iz pojedinačnih posuda uvelike povećava troškove prikupljanja, sa ne polučuje nikakav rezultat ni financijski efekt za komunalno poduzeće „Rivina Jaruga“ d.o.o.</w:t>
      </w:r>
    </w:p>
    <w:p w:rsidR="006643F3" w:rsidRPr="006643F3" w:rsidRDefault="006643F3" w:rsidP="00687891">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Grad Skradin je u 201</w:t>
      </w:r>
      <w:r w:rsidR="00644C3D">
        <w:rPr>
          <w:rFonts w:ascii="Times New Roman" w:hAnsi="Times New Roman" w:cs="Times New Roman"/>
          <w:sz w:val="24"/>
          <w:szCs w:val="24"/>
        </w:rPr>
        <w:t>6</w:t>
      </w:r>
      <w:r>
        <w:rPr>
          <w:rFonts w:ascii="Times New Roman" w:hAnsi="Times New Roman" w:cs="Times New Roman"/>
          <w:sz w:val="24"/>
          <w:szCs w:val="24"/>
        </w:rPr>
        <w:t xml:space="preserve">. god. utrošio </w:t>
      </w:r>
      <w:r w:rsidR="00362542">
        <w:rPr>
          <w:rFonts w:ascii="Times New Roman" w:hAnsi="Times New Roman" w:cs="Times New Roman"/>
          <w:sz w:val="24"/>
          <w:szCs w:val="24"/>
        </w:rPr>
        <w:t xml:space="preserve"> 5.000.00 kn </w:t>
      </w:r>
      <w:r w:rsidR="00CC3E1D">
        <w:rPr>
          <w:rFonts w:ascii="Times New Roman" w:hAnsi="Times New Roman" w:cs="Times New Roman"/>
          <w:sz w:val="24"/>
          <w:szCs w:val="24"/>
        </w:rPr>
        <w:t>iz</w:t>
      </w:r>
      <w:r>
        <w:rPr>
          <w:rFonts w:ascii="Times New Roman" w:hAnsi="Times New Roman" w:cs="Times New Roman"/>
          <w:color w:val="FF0000"/>
          <w:sz w:val="24"/>
          <w:szCs w:val="24"/>
        </w:rPr>
        <w:t xml:space="preserve">  </w:t>
      </w:r>
      <w:r>
        <w:rPr>
          <w:rFonts w:ascii="Times New Roman" w:hAnsi="Times New Roman" w:cs="Times New Roman"/>
          <w:sz w:val="24"/>
          <w:szCs w:val="24"/>
        </w:rPr>
        <w:t>proračuna</w:t>
      </w:r>
      <w:r>
        <w:rPr>
          <w:rFonts w:ascii="Times New Roman" w:hAnsi="Times New Roman" w:cs="Times New Roman"/>
          <w:color w:val="000000" w:themeColor="text1"/>
          <w:sz w:val="24"/>
          <w:szCs w:val="24"/>
        </w:rPr>
        <w:t xml:space="preserve"> za radove sanacije ( zbijanja i prekrivanja odloženog otpada ) odlagališta Bratiškovački gaj.</w:t>
      </w:r>
    </w:p>
    <w:p w:rsidR="00011E5E" w:rsidRPr="00C70646" w:rsidRDefault="009D14D7" w:rsidP="009D14D7">
      <w:pPr>
        <w:pStyle w:val="t-9-8"/>
        <w:rPr>
          <w:b/>
        </w:rPr>
      </w:pPr>
      <w:r>
        <w:rPr>
          <w:b/>
        </w:rPr>
        <w:t xml:space="preserve">10.     </w:t>
      </w:r>
      <w:r w:rsidR="00011E5E" w:rsidRPr="00C70646">
        <w:rPr>
          <w:b/>
        </w:rPr>
        <w:t>OPĆE MJERE ZA GOSPODARENJE OTPADOM, OPASNIM OTPADOM I POSEBNIM KATEGORIJAMA OTPADA</w:t>
      </w:r>
    </w:p>
    <w:p w:rsidR="00AF56C2" w:rsidRPr="00AF56C2" w:rsidRDefault="00AF56C2" w:rsidP="0083732C">
      <w:pPr>
        <w:pStyle w:val="t-9-8"/>
      </w:pPr>
      <w:r>
        <w:t xml:space="preserve">     Grad Skradin je , za uspostavljanje sustava zelenih otoka s posudama za odvojeno prikupljanje otpada, nabavio prilagođene poklopce za kontejnere od 1100l, koje će po povlačenju kontejnera sa sadašnjih lokacija po naseljima, postaviti na 27 lokacije zelenih otoka predviđenih Planom (I faza).</w:t>
      </w:r>
      <w:r w:rsidR="00AF4C44">
        <w:t xml:space="preserve"> Sredstva utrošena za tu namjeno osigurana su iz </w:t>
      </w:r>
      <w:r w:rsidR="00CC3E1D">
        <w:t>FZOEU u iznosu 60.180,00 kn.</w:t>
      </w:r>
      <w:r w:rsidR="00CC3E1D">
        <w:rPr>
          <w:color w:val="C0504D" w:themeColor="accent2"/>
        </w:rPr>
        <w:t xml:space="preserve"> </w:t>
      </w:r>
    </w:p>
    <w:p w:rsidR="002006D5" w:rsidRDefault="002006D5" w:rsidP="002006D5">
      <w:pPr>
        <w:pStyle w:val="t-9-8"/>
      </w:pPr>
      <w:r>
        <w:lastRenderedPageBreak/>
        <w:t xml:space="preserve">     Grad Skradin nema izrađeno reciklažno dvorište unutar kojeg bi građani mogli odvojeno odlagati izdvojeni korisni otpad i dio opasnog otpada koji nastaje u kućanstvima.</w:t>
      </w:r>
    </w:p>
    <w:p w:rsidR="002006D5" w:rsidRDefault="002006D5" w:rsidP="002006D5">
      <w:pPr>
        <w:pStyle w:val="t-9-8"/>
      </w:pPr>
      <w:r>
        <w:t xml:space="preserve">     Odvojeno odlaganje korisnog otpada moguće je na uspostavljenim zelenim otocima i to za papir, staklo i plastiku, te za tekstil u spremniku postavljenom u Skradinu.</w:t>
      </w:r>
    </w:p>
    <w:p w:rsidR="002006D5" w:rsidRDefault="002006D5" w:rsidP="002006D5">
      <w:pPr>
        <w:pStyle w:val="t-9-8"/>
      </w:pPr>
      <w:r>
        <w:t xml:space="preserve">     Dio opasnog otpada koji nastaje u kućanstvima prikupljaju ovlašteni sakupljači takvog otpada ( ambalaža od pesticida) ili trgovine koje prodaju takvu robu ( stare baterije, žarulje , lijekovi i sl.). </w:t>
      </w:r>
    </w:p>
    <w:p w:rsidR="00011E5E" w:rsidRDefault="009D14D7" w:rsidP="009D14D7">
      <w:pPr>
        <w:pStyle w:val="t-9-8"/>
        <w:rPr>
          <w:b/>
        </w:rPr>
      </w:pPr>
      <w:r>
        <w:rPr>
          <w:b/>
        </w:rPr>
        <w:t xml:space="preserve">11.      </w:t>
      </w:r>
      <w:r w:rsidR="00011E5E" w:rsidRPr="005255A1">
        <w:rPr>
          <w:b/>
        </w:rPr>
        <w:t>MJERE PRIKUPLJANJA MIJEŠANOG KOMUNALNOG OTPADA I BIORAZGRADIVOG KOMUNALNOG OTPADA,</w:t>
      </w:r>
      <w:r w:rsidR="00A35491" w:rsidRPr="005255A1">
        <w:rPr>
          <w:b/>
        </w:rPr>
        <w:t xml:space="preserve"> TE</w:t>
      </w:r>
      <w:r w:rsidR="00011E5E" w:rsidRPr="005255A1">
        <w:rPr>
          <w:b/>
        </w:rPr>
        <w:t xml:space="preserve"> MJERE ODVOJENOG PRIKUPLJANJA OTPADNOG PAPIRA, METALA, STAKLA I PLASTIKE TE KRUPNOG (GLOMAZNOG) KOMUNALNOG OTPADA</w:t>
      </w:r>
    </w:p>
    <w:p w:rsidR="000555A5" w:rsidRDefault="000555A5" w:rsidP="008A3CCE">
      <w:pPr>
        <w:pStyle w:val="t-9-8"/>
        <w:ind w:left="360"/>
      </w:pPr>
      <w:r>
        <w:t xml:space="preserve">Miješani komunalni otpad prikuplja se u metalne i plastične posude zapremine 1100 l ( osim naselja Dubravice gdje se započelo s prikupljanjem u  pojedinačne posude zapremine 120l </w:t>
      </w:r>
      <w:r w:rsidR="008A3CCE">
        <w:t>po</w:t>
      </w:r>
      <w:r>
        <w:t xml:space="preserve"> metodi „od vrata do vrata“</w:t>
      </w:r>
      <w:r w:rsidR="008A3CCE">
        <w:t>)</w:t>
      </w:r>
      <w:r>
        <w:t>,</w:t>
      </w:r>
      <w:r w:rsidR="008A3CCE">
        <w:t xml:space="preserve"> a zatim se </w:t>
      </w:r>
      <w:r>
        <w:t xml:space="preserve"> otpad odvozi se na odlagalište B</w:t>
      </w:r>
      <w:r w:rsidR="00B31078">
        <w:t>ikarac</w:t>
      </w:r>
      <w:r>
        <w:t xml:space="preserve"> kao i krupni komunalni otpad. Na području</w:t>
      </w:r>
      <w:r w:rsidR="008A3CCE">
        <w:t xml:space="preserve"> Grada Skradina nalaze se 3</w:t>
      </w:r>
      <w:r>
        <w:t xml:space="preserve"> zelen</w:t>
      </w:r>
      <w:r w:rsidR="008A3CCE">
        <w:t>a</w:t>
      </w:r>
      <w:r>
        <w:t xml:space="preserve"> oto</w:t>
      </w:r>
      <w:r w:rsidR="008A3CCE">
        <w:t>ka</w:t>
      </w:r>
      <w:r>
        <w:t xml:space="preserve"> na kojima je moguće selektirano prikupljati papir, staklo, plastiku </w:t>
      </w:r>
      <w:r w:rsidR="008A3CCE">
        <w:t>i jedan spremnik za prikupljanje tekstila.</w:t>
      </w:r>
    </w:p>
    <w:p w:rsidR="00946106" w:rsidRPr="008A3CCE" w:rsidRDefault="00946106" w:rsidP="008A3CCE">
      <w:pPr>
        <w:pStyle w:val="t-9-8"/>
        <w:ind w:left="360"/>
      </w:pPr>
    </w:p>
    <w:p w:rsidR="00A35491" w:rsidRPr="005255A1" w:rsidRDefault="009D14D7" w:rsidP="009D14D7">
      <w:pPr>
        <w:pStyle w:val="t-9-8"/>
        <w:rPr>
          <w:b/>
        </w:rPr>
      </w:pPr>
      <w:r>
        <w:rPr>
          <w:b/>
        </w:rPr>
        <w:t xml:space="preserve">12.     </w:t>
      </w:r>
      <w:r w:rsidR="00011E5E" w:rsidRPr="005255A1">
        <w:rPr>
          <w:b/>
        </w:rPr>
        <w:t xml:space="preserve"> POPIS PROJEKATA VAŽNIH ZA PROVEDBU ODREDBI PLANA,</w:t>
      </w:r>
      <w:r w:rsidR="00A35491" w:rsidRPr="005255A1">
        <w:rPr>
          <w:b/>
        </w:rPr>
        <w:t xml:space="preserve"> ORGANIZ</w:t>
      </w:r>
      <w:r w:rsidR="005950FF">
        <w:rPr>
          <w:b/>
        </w:rPr>
        <w:t>ACIJSKI ASPEKTI, IZVORI I VISINA</w:t>
      </w:r>
      <w:r w:rsidR="00A35491" w:rsidRPr="005255A1">
        <w:rPr>
          <w:b/>
        </w:rPr>
        <w:t xml:space="preserve"> FINANCIJSKIH SREDSTAVA ZA PROVEDBU MJERA GOSPODARENJA OTPADOM</w:t>
      </w:r>
    </w:p>
    <w:p w:rsidR="003649DC" w:rsidRDefault="003649DC" w:rsidP="0083732C">
      <w:pPr>
        <w:pStyle w:val="t-9-8"/>
        <w:ind w:left="360"/>
        <w:rPr>
          <w:i/>
        </w:rPr>
      </w:pPr>
    </w:p>
    <w:tbl>
      <w:tblPr>
        <w:tblStyle w:val="Reetkatablice"/>
        <w:tblW w:w="8623" w:type="dxa"/>
        <w:tblInd w:w="360" w:type="dxa"/>
        <w:tblLook w:val="04A0" w:firstRow="1" w:lastRow="0" w:firstColumn="1" w:lastColumn="0" w:noHBand="0" w:noVBand="1"/>
      </w:tblPr>
      <w:tblGrid>
        <w:gridCol w:w="1125"/>
        <w:gridCol w:w="2127"/>
        <w:gridCol w:w="2551"/>
        <w:gridCol w:w="2820"/>
      </w:tblGrid>
      <w:tr w:rsidR="003649DC" w:rsidTr="00894866">
        <w:trPr>
          <w:trHeight w:val="595"/>
        </w:trPr>
        <w:tc>
          <w:tcPr>
            <w:tcW w:w="1125" w:type="dxa"/>
          </w:tcPr>
          <w:p w:rsidR="003649DC" w:rsidRPr="003649DC" w:rsidRDefault="003649DC" w:rsidP="003649DC">
            <w:pPr>
              <w:pStyle w:val="t-9-8"/>
            </w:pPr>
            <w:r w:rsidRPr="003649DC">
              <w:t>Redni broj</w:t>
            </w:r>
          </w:p>
        </w:tc>
        <w:tc>
          <w:tcPr>
            <w:tcW w:w="2127" w:type="dxa"/>
          </w:tcPr>
          <w:p w:rsidR="003649DC" w:rsidRPr="003649DC" w:rsidRDefault="003649DC" w:rsidP="0083732C">
            <w:pPr>
              <w:pStyle w:val="t-9-8"/>
            </w:pPr>
            <w:r w:rsidRPr="003649DC">
              <w:t>Naziv provedenog projekta</w:t>
            </w:r>
          </w:p>
        </w:tc>
        <w:tc>
          <w:tcPr>
            <w:tcW w:w="2551" w:type="dxa"/>
          </w:tcPr>
          <w:p w:rsidR="003649DC" w:rsidRPr="008A3CCE" w:rsidRDefault="003649DC" w:rsidP="0083732C">
            <w:pPr>
              <w:pStyle w:val="t-9-8"/>
            </w:pPr>
            <w:r w:rsidRPr="008A3CCE">
              <w:t>Utrošena financijska sredstva</w:t>
            </w:r>
          </w:p>
        </w:tc>
        <w:tc>
          <w:tcPr>
            <w:tcW w:w="2820" w:type="dxa"/>
          </w:tcPr>
          <w:p w:rsidR="003649DC" w:rsidRPr="008A3CCE" w:rsidRDefault="003649DC" w:rsidP="0083732C">
            <w:pPr>
              <w:pStyle w:val="t-9-8"/>
            </w:pPr>
            <w:r w:rsidRPr="008A3CCE">
              <w:t>Izvor financijskih sredstava</w:t>
            </w:r>
          </w:p>
        </w:tc>
      </w:tr>
      <w:tr w:rsidR="003649DC" w:rsidTr="00894866">
        <w:trPr>
          <w:trHeight w:val="1062"/>
        </w:trPr>
        <w:tc>
          <w:tcPr>
            <w:tcW w:w="1125" w:type="dxa"/>
          </w:tcPr>
          <w:p w:rsidR="003649DC" w:rsidRPr="008A3CCE" w:rsidRDefault="008A3CCE" w:rsidP="0083732C">
            <w:pPr>
              <w:pStyle w:val="t-9-8"/>
            </w:pPr>
            <w:r w:rsidRPr="008A3CCE">
              <w:t>1.</w:t>
            </w:r>
          </w:p>
        </w:tc>
        <w:tc>
          <w:tcPr>
            <w:tcW w:w="2127" w:type="dxa"/>
          </w:tcPr>
          <w:p w:rsidR="003649DC" w:rsidRPr="008A3CCE" w:rsidRDefault="008A3CCE" w:rsidP="0083732C">
            <w:pPr>
              <w:pStyle w:val="t-9-8"/>
            </w:pPr>
            <w:r>
              <w:t>Informativni leci s obavjestima o lokacijama zelenih otoka</w:t>
            </w:r>
          </w:p>
        </w:tc>
        <w:tc>
          <w:tcPr>
            <w:tcW w:w="2551" w:type="dxa"/>
          </w:tcPr>
          <w:p w:rsidR="003649DC" w:rsidRPr="008A3CCE" w:rsidRDefault="00B31078" w:rsidP="00CC3E1D">
            <w:pPr>
              <w:pStyle w:val="t-9-8"/>
            </w:pPr>
            <w:r w:rsidRPr="00362542">
              <w:t>4</w:t>
            </w:r>
            <w:r w:rsidR="00CC3E1D" w:rsidRPr="00362542">
              <w:t>.</w:t>
            </w:r>
            <w:r w:rsidR="008A3CCE" w:rsidRPr="00362542">
              <w:t>000</w:t>
            </w:r>
            <w:r w:rsidR="00CC3E1D" w:rsidRPr="00362542">
              <w:t>,</w:t>
            </w:r>
            <w:r w:rsidR="008A3CCE" w:rsidRPr="00362542">
              <w:t>00kn</w:t>
            </w:r>
            <w:r w:rsidRPr="00362542">
              <w:t xml:space="preserve"> </w:t>
            </w:r>
          </w:p>
        </w:tc>
        <w:tc>
          <w:tcPr>
            <w:tcW w:w="2820" w:type="dxa"/>
          </w:tcPr>
          <w:p w:rsidR="003649DC" w:rsidRPr="008A3CCE" w:rsidRDefault="008A3CCE" w:rsidP="0083732C">
            <w:pPr>
              <w:pStyle w:val="t-9-8"/>
            </w:pPr>
            <w:r>
              <w:t>Rivina Jaruga d.o.o.</w:t>
            </w:r>
          </w:p>
        </w:tc>
      </w:tr>
      <w:tr w:rsidR="003649DC" w:rsidTr="00B31078">
        <w:trPr>
          <w:trHeight w:val="170"/>
        </w:trPr>
        <w:tc>
          <w:tcPr>
            <w:tcW w:w="1125" w:type="dxa"/>
          </w:tcPr>
          <w:p w:rsidR="003649DC" w:rsidRPr="008A3CCE" w:rsidRDefault="003649DC" w:rsidP="0083732C">
            <w:pPr>
              <w:pStyle w:val="t-9-8"/>
            </w:pPr>
          </w:p>
        </w:tc>
        <w:tc>
          <w:tcPr>
            <w:tcW w:w="2127" w:type="dxa"/>
          </w:tcPr>
          <w:p w:rsidR="003649DC" w:rsidRPr="008A3CCE" w:rsidRDefault="003649DC" w:rsidP="0083732C">
            <w:pPr>
              <w:pStyle w:val="t-9-8"/>
            </w:pPr>
          </w:p>
        </w:tc>
        <w:tc>
          <w:tcPr>
            <w:tcW w:w="2551" w:type="dxa"/>
          </w:tcPr>
          <w:p w:rsidR="003649DC" w:rsidRPr="008A3CCE" w:rsidRDefault="003649DC" w:rsidP="0083732C">
            <w:pPr>
              <w:pStyle w:val="t-9-8"/>
              <w:rPr>
                <w:color w:val="FF0000"/>
              </w:rPr>
            </w:pPr>
          </w:p>
        </w:tc>
        <w:tc>
          <w:tcPr>
            <w:tcW w:w="2820" w:type="dxa"/>
          </w:tcPr>
          <w:p w:rsidR="003649DC" w:rsidRPr="008A3CCE" w:rsidRDefault="003649DC" w:rsidP="0083732C">
            <w:pPr>
              <w:pStyle w:val="t-9-8"/>
              <w:rPr>
                <w:color w:val="FF0000"/>
              </w:rPr>
            </w:pPr>
          </w:p>
        </w:tc>
      </w:tr>
      <w:tr w:rsidR="003649DC" w:rsidTr="00894866">
        <w:trPr>
          <w:trHeight w:val="265"/>
        </w:trPr>
        <w:tc>
          <w:tcPr>
            <w:tcW w:w="1125" w:type="dxa"/>
          </w:tcPr>
          <w:p w:rsidR="003649DC" w:rsidRPr="008A3CCE" w:rsidRDefault="003649DC" w:rsidP="0083732C">
            <w:pPr>
              <w:pStyle w:val="t-9-8"/>
            </w:pPr>
          </w:p>
        </w:tc>
        <w:tc>
          <w:tcPr>
            <w:tcW w:w="2127" w:type="dxa"/>
          </w:tcPr>
          <w:p w:rsidR="003649DC" w:rsidRPr="008A3CCE" w:rsidRDefault="003649DC" w:rsidP="0083732C">
            <w:pPr>
              <w:pStyle w:val="t-9-8"/>
            </w:pPr>
          </w:p>
        </w:tc>
        <w:tc>
          <w:tcPr>
            <w:tcW w:w="2551" w:type="dxa"/>
          </w:tcPr>
          <w:p w:rsidR="003649DC" w:rsidRPr="008A3CCE" w:rsidRDefault="003649DC" w:rsidP="0083732C">
            <w:pPr>
              <w:pStyle w:val="t-9-8"/>
            </w:pPr>
          </w:p>
        </w:tc>
        <w:tc>
          <w:tcPr>
            <w:tcW w:w="2820" w:type="dxa"/>
          </w:tcPr>
          <w:p w:rsidR="003649DC" w:rsidRPr="008A3CCE" w:rsidRDefault="003649DC" w:rsidP="0083732C">
            <w:pPr>
              <w:pStyle w:val="t-9-8"/>
            </w:pPr>
          </w:p>
        </w:tc>
      </w:tr>
      <w:tr w:rsidR="003649DC" w:rsidTr="00894866">
        <w:trPr>
          <w:trHeight w:val="265"/>
        </w:trPr>
        <w:tc>
          <w:tcPr>
            <w:tcW w:w="1125" w:type="dxa"/>
          </w:tcPr>
          <w:p w:rsidR="003649DC" w:rsidRPr="008A3CCE" w:rsidRDefault="003649DC" w:rsidP="0083732C">
            <w:pPr>
              <w:pStyle w:val="t-9-8"/>
            </w:pPr>
          </w:p>
        </w:tc>
        <w:tc>
          <w:tcPr>
            <w:tcW w:w="2127" w:type="dxa"/>
          </w:tcPr>
          <w:p w:rsidR="003649DC" w:rsidRPr="008A3CCE" w:rsidRDefault="003649DC" w:rsidP="0083732C">
            <w:pPr>
              <w:pStyle w:val="t-9-8"/>
            </w:pPr>
          </w:p>
        </w:tc>
        <w:tc>
          <w:tcPr>
            <w:tcW w:w="2551" w:type="dxa"/>
          </w:tcPr>
          <w:p w:rsidR="003649DC" w:rsidRPr="008A3CCE" w:rsidRDefault="003649DC" w:rsidP="0083732C">
            <w:pPr>
              <w:pStyle w:val="t-9-8"/>
            </w:pPr>
          </w:p>
        </w:tc>
        <w:tc>
          <w:tcPr>
            <w:tcW w:w="2820" w:type="dxa"/>
          </w:tcPr>
          <w:p w:rsidR="003649DC" w:rsidRPr="008A3CCE" w:rsidRDefault="003649DC" w:rsidP="0083732C">
            <w:pPr>
              <w:pStyle w:val="t-9-8"/>
            </w:pPr>
          </w:p>
        </w:tc>
      </w:tr>
    </w:tbl>
    <w:p w:rsidR="004126C3" w:rsidRDefault="004126C3" w:rsidP="00A35491">
      <w:pPr>
        <w:pStyle w:val="t-9-8"/>
        <w:ind w:left="360"/>
        <w:rPr>
          <w:i/>
        </w:rPr>
      </w:pPr>
    </w:p>
    <w:p w:rsidR="00011E5E" w:rsidRPr="005255A1" w:rsidRDefault="00946106" w:rsidP="00946106">
      <w:pPr>
        <w:pStyle w:val="t-9-8"/>
        <w:rPr>
          <w:b/>
        </w:rPr>
      </w:pPr>
      <w:r>
        <w:rPr>
          <w:b/>
        </w:rPr>
        <w:t xml:space="preserve"> </w:t>
      </w:r>
      <w:r w:rsidR="009D14D7">
        <w:rPr>
          <w:b/>
        </w:rPr>
        <w:t xml:space="preserve">13.    </w:t>
      </w:r>
      <w:r w:rsidR="005950FF">
        <w:rPr>
          <w:b/>
        </w:rPr>
        <w:t xml:space="preserve"> </w:t>
      </w:r>
      <w:r w:rsidR="00961845">
        <w:rPr>
          <w:b/>
        </w:rPr>
        <w:t>IZVRŠENJ</w:t>
      </w:r>
      <w:r w:rsidR="00894866">
        <w:rPr>
          <w:b/>
        </w:rPr>
        <w:t>E</w:t>
      </w:r>
      <w:r w:rsidR="00961845">
        <w:rPr>
          <w:b/>
        </w:rPr>
        <w:t xml:space="preserve"> PLANA</w:t>
      </w:r>
    </w:p>
    <w:p w:rsidR="00011E5E" w:rsidRDefault="00011E5E" w:rsidP="00011E5E">
      <w:pPr>
        <w:pStyle w:val="Odlomakpopisa"/>
        <w:ind w:left="360"/>
        <w:jc w:val="both"/>
        <w:rPr>
          <w:rFonts w:ascii="Times New Roman" w:hAnsi="Times New Roman" w:cs="Times New Roman"/>
          <w:i/>
          <w:sz w:val="24"/>
          <w:szCs w:val="24"/>
        </w:rPr>
      </w:pPr>
    </w:p>
    <w:tbl>
      <w:tblPr>
        <w:tblStyle w:val="Reetkatablice"/>
        <w:tblW w:w="0" w:type="auto"/>
        <w:tblInd w:w="360" w:type="dxa"/>
        <w:tblLook w:val="04A0" w:firstRow="1" w:lastRow="0" w:firstColumn="1" w:lastColumn="0" w:noHBand="0" w:noVBand="1"/>
      </w:tblPr>
      <w:tblGrid>
        <w:gridCol w:w="882"/>
        <w:gridCol w:w="5070"/>
        <w:gridCol w:w="2976"/>
      </w:tblGrid>
      <w:tr w:rsidR="00522854" w:rsidRPr="008A3CCE" w:rsidTr="00522854">
        <w:tc>
          <w:tcPr>
            <w:tcW w:w="882" w:type="dxa"/>
          </w:tcPr>
          <w:p w:rsidR="00522854" w:rsidRPr="008A3CCE" w:rsidRDefault="00522854" w:rsidP="00C6311B">
            <w:pPr>
              <w:pStyle w:val="Odlomakpopisa"/>
              <w:ind w:left="0"/>
              <w:jc w:val="both"/>
              <w:rPr>
                <w:rFonts w:ascii="Times New Roman" w:hAnsi="Times New Roman" w:cs="Times New Roman"/>
                <w:sz w:val="24"/>
                <w:szCs w:val="24"/>
              </w:rPr>
            </w:pPr>
            <w:r w:rsidRPr="008A3CCE">
              <w:rPr>
                <w:rFonts w:ascii="Times New Roman" w:hAnsi="Times New Roman" w:cs="Times New Roman"/>
                <w:sz w:val="24"/>
                <w:szCs w:val="24"/>
              </w:rPr>
              <w:t>Redni broj</w:t>
            </w:r>
          </w:p>
        </w:tc>
        <w:tc>
          <w:tcPr>
            <w:tcW w:w="5070" w:type="dxa"/>
          </w:tcPr>
          <w:p w:rsidR="00522854" w:rsidRPr="008A3CCE" w:rsidRDefault="00522854" w:rsidP="00FC26E2">
            <w:pPr>
              <w:pStyle w:val="Odlomakpopisa"/>
              <w:ind w:left="0"/>
              <w:jc w:val="both"/>
              <w:rPr>
                <w:rFonts w:ascii="Times New Roman" w:hAnsi="Times New Roman" w:cs="Times New Roman"/>
                <w:sz w:val="24"/>
                <w:szCs w:val="24"/>
              </w:rPr>
            </w:pPr>
            <w:r w:rsidRPr="008A3CCE">
              <w:rPr>
                <w:rFonts w:ascii="Times New Roman" w:hAnsi="Times New Roman" w:cs="Times New Roman"/>
                <w:sz w:val="24"/>
                <w:szCs w:val="24"/>
              </w:rPr>
              <w:t>Predviđeno PGO za 201</w:t>
            </w:r>
            <w:r w:rsidR="00B31078">
              <w:rPr>
                <w:rFonts w:ascii="Times New Roman" w:hAnsi="Times New Roman" w:cs="Times New Roman"/>
                <w:sz w:val="24"/>
                <w:szCs w:val="24"/>
              </w:rPr>
              <w:t>6</w:t>
            </w:r>
            <w:r w:rsidRPr="008A3CCE">
              <w:rPr>
                <w:rFonts w:ascii="Times New Roman" w:hAnsi="Times New Roman" w:cs="Times New Roman"/>
                <w:sz w:val="24"/>
                <w:szCs w:val="24"/>
              </w:rPr>
              <w:t>. g</w:t>
            </w:r>
          </w:p>
        </w:tc>
        <w:tc>
          <w:tcPr>
            <w:tcW w:w="2976" w:type="dxa"/>
          </w:tcPr>
          <w:p w:rsidR="00522854" w:rsidRPr="008A3CCE" w:rsidRDefault="00522854" w:rsidP="00522854">
            <w:pPr>
              <w:pStyle w:val="Odlomakpopisa"/>
              <w:ind w:left="0"/>
              <w:jc w:val="center"/>
              <w:rPr>
                <w:rFonts w:ascii="Times New Roman" w:hAnsi="Times New Roman" w:cs="Times New Roman"/>
                <w:sz w:val="24"/>
                <w:szCs w:val="24"/>
              </w:rPr>
            </w:pPr>
            <w:r w:rsidRPr="008A3CCE">
              <w:rPr>
                <w:rFonts w:ascii="Times New Roman" w:hAnsi="Times New Roman" w:cs="Times New Roman"/>
                <w:sz w:val="24"/>
                <w:szCs w:val="24"/>
              </w:rPr>
              <w:t>Izvršeno</w:t>
            </w:r>
          </w:p>
          <w:p w:rsidR="00522854" w:rsidRPr="008A3CCE" w:rsidRDefault="00522854" w:rsidP="00C6311B">
            <w:pPr>
              <w:pStyle w:val="Odlomakpopisa"/>
              <w:ind w:left="0"/>
              <w:jc w:val="both"/>
              <w:rPr>
                <w:rFonts w:ascii="Times New Roman" w:hAnsi="Times New Roman" w:cs="Times New Roman"/>
                <w:sz w:val="24"/>
                <w:szCs w:val="24"/>
              </w:rPr>
            </w:pPr>
            <w:r w:rsidRPr="008A3CCE">
              <w:rPr>
                <w:rFonts w:ascii="Times New Roman" w:hAnsi="Times New Roman" w:cs="Times New Roman"/>
                <w:sz w:val="24"/>
                <w:szCs w:val="24"/>
              </w:rPr>
              <w:t>DA/NE/DJELOMIČNO</w:t>
            </w:r>
          </w:p>
        </w:tc>
      </w:tr>
      <w:tr w:rsidR="00522854" w:rsidRPr="008A3CCE" w:rsidTr="00522854">
        <w:tc>
          <w:tcPr>
            <w:tcW w:w="882" w:type="dxa"/>
          </w:tcPr>
          <w:p w:rsidR="00522854" w:rsidRPr="008A3CCE" w:rsidRDefault="00FC26E2"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1</w:t>
            </w:r>
          </w:p>
        </w:tc>
        <w:tc>
          <w:tcPr>
            <w:tcW w:w="5070" w:type="dxa"/>
          </w:tcPr>
          <w:p w:rsidR="00522854" w:rsidRPr="008A3CCE" w:rsidRDefault="00FC26E2"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Edukacija</w:t>
            </w:r>
          </w:p>
        </w:tc>
        <w:tc>
          <w:tcPr>
            <w:tcW w:w="2976" w:type="dxa"/>
          </w:tcPr>
          <w:p w:rsidR="00522854" w:rsidRPr="008A3CCE" w:rsidRDefault="00FC26E2"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Djelomično</w:t>
            </w:r>
          </w:p>
        </w:tc>
      </w:tr>
      <w:tr w:rsidR="00522854" w:rsidRPr="008A3CCE" w:rsidTr="00522854">
        <w:tc>
          <w:tcPr>
            <w:tcW w:w="882" w:type="dxa"/>
          </w:tcPr>
          <w:p w:rsidR="00522854" w:rsidRPr="008A3CCE" w:rsidRDefault="00B31078"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2.</w:t>
            </w:r>
          </w:p>
        </w:tc>
        <w:tc>
          <w:tcPr>
            <w:tcW w:w="5070" w:type="dxa"/>
          </w:tcPr>
          <w:p w:rsidR="00522854" w:rsidRPr="008A3CCE" w:rsidRDefault="00B31078"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Reciklažno dvorište</w:t>
            </w:r>
          </w:p>
        </w:tc>
        <w:tc>
          <w:tcPr>
            <w:tcW w:w="2976" w:type="dxa"/>
          </w:tcPr>
          <w:p w:rsidR="00522854" w:rsidRPr="008A3CCE" w:rsidRDefault="00B31078" w:rsidP="00C6311B">
            <w:pPr>
              <w:pStyle w:val="Odlomakpopisa"/>
              <w:ind w:left="0"/>
              <w:jc w:val="both"/>
              <w:rPr>
                <w:rFonts w:ascii="Times New Roman" w:hAnsi="Times New Roman" w:cs="Times New Roman"/>
                <w:sz w:val="24"/>
                <w:szCs w:val="24"/>
              </w:rPr>
            </w:pPr>
            <w:r>
              <w:rPr>
                <w:rFonts w:ascii="Times New Roman" w:hAnsi="Times New Roman" w:cs="Times New Roman"/>
                <w:sz w:val="24"/>
                <w:szCs w:val="24"/>
              </w:rPr>
              <w:t>Ne</w:t>
            </w:r>
          </w:p>
        </w:tc>
      </w:tr>
    </w:tbl>
    <w:p w:rsidR="00775764" w:rsidRPr="00946106" w:rsidRDefault="00946106" w:rsidP="00946106">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14.      </w:t>
      </w:r>
      <w:r w:rsidR="00775764" w:rsidRPr="00946106">
        <w:rPr>
          <w:rFonts w:ascii="Times New Roman" w:hAnsi="Times New Roman" w:cs="Times New Roman"/>
          <w:b/>
          <w:sz w:val="24"/>
          <w:szCs w:val="24"/>
        </w:rPr>
        <w:t xml:space="preserve"> ZAKLJUČAK</w:t>
      </w:r>
    </w:p>
    <w:p w:rsidR="005F097A" w:rsidRPr="00E401A9" w:rsidRDefault="005F097A" w:rsidP="00E401A9">
      <w:pPr>
        <w:jc w:val="both"/>
        <w:rPr>
          <w:rFonts w:ascii="Times New Roman" w:hAnsi="Times New Roman" w:cs="Times New Roman"/>
          <w:sz w:val="24"/>
          <w:szCs w:val="24"/>
        </w:rPr>
      </w:pPr>
      <w:r w:rsidRPr="00E401A9">
        <w:rPr>
          <w:rFonts w:ascii="Times New Roman" w:hAnsi="Times New Roman" w:cs="Times New Roman"/>
          <w:sz w:val="24"/>
          <w:szCs w:val="24"/>
        </w:rPr>
        <w:t xml:space="preserve">    </w:t>
      </w:r>
      <w:r w:rsidR="00FC26E2" w:rsidRPr="00E401A9">
        <w:rPr>
          <w:rFonts w:ascii="Times New Roman" w:hAnsi="Times New Roman" w:cs="Times New Roman"/>
          <w:sz w:val="24"/>
          <w:szCs w:val="24"/>
        </w:rPr>
        <w:t>Grad Skradin je donio Plan gospodarenja otpadom u 2015. godini</w:t>
      </w:r>
      <w:r w:rsidR="00095960">
        <w:rPr>
          <w:rFonts w:ascii="Times New Roman" w:hAnsi="Times New Roman" w:cs="Times New Roman"/>
          <w:sz w:val="24"/>
          <w:szCs w:val="24"/>
        </w:rPr>
        <w:t xml:space="preserve"> sukladno Zakonu o održivom gospodarenju otpadom</w:t>
      </w:r>
      <w:r w:rsidR="00FC26E2" w:rsidRPr="00E401A9">
        <w:rPr>
          <w:rFonts w:ascii="Times New Roman" w:hAnsi="Times New Roman" w:cs="Times New Roman"/>
          <w:sz w:val="24"/>
          <w:szCs w:val="24"/>
        </w:rPr>
        <w:t>.</w:t>
      </w:r>
      <w:r w:rsidR="00FC26E2" w:rsidRPr="00E401A9">
        <w:rPr>
          <w:rFonts w:ascii="Times New Roman" w:hAnsi="Times New Roman" w:cs="Times New Roman"/>
          <w:b/>
          <w:sz w:val="24"/>
          <w:szCs w:val="24"/>
        </w:rPr>
        <w:t xml:space="preserve">   </w:t>
      </w:r>
      <w:r w:rsidR="00FC26E2" w:rsidRPr="00E401A9">
        <w:rPr>
          <w:rFonts w:ascii="Times New Roman" w:hAnsi="Times New Roman" w:cs="Times New Roman"/>
          <w:sz w:val="24"/>
          <w:szCs w:val="24"/>
        </w:rPr>
        <w:t xml:space="preserve"> Dio ciljeva</w:t>
      </w:r>
      <w:r w:rsidR="00B31078">
        <w:rPr>
          <w:rFonts w:ascii="Times New Roman" w:hAnsi="Times New Roman" w:cs="Times New Roman"/>
          <w:sz w:val="24"/>
          <w:szCs w:val="24"/>
        </w:rPr>
        <w:t xml:space="preserve"> iz Plana za 2016.</w:t>
      </w:r>
      <w:r w:rsidR="00FC26E2" w:rsidRPr="00E401A9">
        <w:rPr>
          <w:rFonts w:ascii="Times New Roman" w:hAnsi="Times New Roman" w:cs="Times New Roman"/>
          <w:sz w:val="24"/>
          <w:szCs w:val="24"/>
        </w:rPr>
        <w:t xml:space="preserve"> je izvršen ( djelomična edukacija stanovništva</w:t>
      </w:r>
      <w:r w:rsidRPr="00E401A9">
        <w:rPr>
          <w:rFonts w:ascii="Times New Roman" w:hAnsi="Times New Roman" w:cs="Times New Roman"/>
          <w:sz w:val="24"/>
          <w:szCs w:val="24"/>
        </w:rPr>
        <w:t>)</w:t>
      </w:r>
      <w:r w:rsidR="00362542">
        <w:rPr>
          <w:rFonts w:ascii="Times New Roman" w:hAnsi="Times New Roman" w:cs="Times New Roman"/>
          <w:sz w:val="24"/>
          <w:szCs w:val="24"/>
        </w:rPr>
        <w:t>,</w:t>
      </w:r>
      <w:r w:rsidR="00FC26E2" w:rsidRPr="00E401A9">
        <w:rPr>
          <w:rFonts w:ascii="Times New Roman" w:hAnsi="Times New Roman" w:cs="Times New Roman"/>
          <w:sz w:val="24"/>
          <w:szCs w:val="24"/>
        </w:rPr>
        <w:t xml:space="preserve"> dok drugi dio nije ispunjen, </w:t>
      </w:r>
      <w:r w:rsidRPr="00E401A9">
        <w:rPr>
          <w:rFonts w:ascii="Times New Roman" w:hAnsi="Times New Roman" w:cs="Times New Roman"/>
          <w:sz w:val="24"/>
          <w:szCs w:val="24"/>
        </w:rPr>
        <w:t>najčešće</w:t>
      </w:r>
      <w:r w:rsidR="00FC26E2" w:rsidRPr="00E401A9">
        <w:rPr>
          <w:rFonts w:ascii="Times New Roman" w:hAnsi="Times New Roman" w:cs="Times New Roman"/>
          <w:sz w:val="24"/>
          <w:szCs w:val="24"/>
        </w:rPr>
        <w:t xml:space="preserve"> zbog objektivnih okolnosti</w:t>
      </w:r>
      <w:r w:rsidRPr="00E401A9">
        <w:rPr>
          <w:rFonts w:ascii="Times New Roman" w:hAnsi="Times New Roman" w:cs="Times New Roman"/>
          <w:sz w:val="24"/>
          <w:szCs w:val="24"/>
        </w:rPr>
        <w:t xml:space="preserve"> ( nisu podjeljene posude za biootpad zbog nepostojanja odlagališta za isti, nije se pristupilo izradi dokumentacije za reciklažno dvorište</w:t>
      </w:r>
      <w:r w:rsidR="00B31078">
        <w:rPr>
          <w:rFonts w:ascii="Times New Roman" w:hAnsi="Times New Roman" w:cs="Times New Roman"/>
          <w:sz w:val="24"/>
          <w:szCs w:val="24"/>
        </w:rPr>
        <w:t xml:space="preserve"> zbog nejasnoća oko njegovog sadržaja odnosno usklađenosti s Planom gospodarenja otpadom Republike Hrvatske</w:t>
      </w:r>
      <w:r w:rsidRPr="00E401A9">
        <w:rPr>
          <w:rFonts w:ascii="Times New Roman" w:hAnsi="Times New Roman" w:cs="Times New Roman"/>
          <w:sz w:val="24"/>
          <w:szCs w:val="24"/>
        </w:rPr>
        <w:t>).</w:t>
      </w:r>
      <w:r w:rsidR="00095960">
        <w:rPr>
          <w:rFonts w:ascii="Times New Roman" w:hAnsi="Times New Roman" w:cs="Times New Roman"/>
          <w:sz w:val="24"/>
          <w:szCs w:val="24"/>
        </w:rPr>
        <w:t xml:space="preserve"> Za ostvarenje svih ciljeva iz Plana potrebna su sredstva koja nadilaze proračunske mogućnosti Grada Skradina, tako da će biti nužno koristiti sredstva Fonda za zaštitu okoliša i energetsku učinkovitost te sredstva fondova</w:t>
      </w:r>
      <w:r w:rsidR="00D81338">
        <w:rPr>
          <w:rFonts w:ascii="Times New Roman" w:hAnsi="Times New Roman" w:cs="Times New Roman"/>
          <w:sz w:val="24"/>
          <w:szCs w:val="24"/>
        </w:rPr>
        <w:t xml:space="preserve"> </w:t>
      </w:r>
      <w:r w:rsidR="00095960">
        <w:rPr>
          <w:rFonts w:ascii="Times New Roman" w:hAnsi="Times New Roman" w:cs="Times New Roman"/>
          <w:sz w:val="24"/>
          <w:szCs w:val="24"/>
        </w:rPr>
        <w:t>EU.</w:t>
      </w:r>
    </w:p>
    <w:p w:rsidR="00FC26E2" w:rsidRPr="00E401A9" w:rsidRDefault="005F097A" w:rsidP="00E401A9">
      <w:pPr>
        <w:jc w:val="both"/>
        <w:rPr>
          <w:rFonts w:ascii="Times New Roman" w:hAnsi="Times New Roman" w:cs="Times New Roman"/>
          <w:b/>
          <w:sz w:val="24"/>
          <w:szCs w:val="24"/>
        </w:rPr>
      </w:pPr>
      <w:r w:rsidRPr="00E401A9">
        <w:rPr>
          <w:rFonts w:ascii="Times New Roman" w:hAnsi="Times New Roman" w:cs="Times New Roman"/>
          <w:sz w:val="24"/>
          <w:szCs w:val="24"/>
        </w:rPr>
        <w:t xml:space="preserve">      Zakon o održivom gospodarenju otpadom precizno je propisao obveze i rokove koje bi morale ispuniti jedinice lokalne samouprave i ovlašteni sakupljači komunalnog otpada, međutim nedostatak svih potrebnih podzakonskih akata, potrebne infrastrukture i nepostojanje tržišta selektiranog otpada ( u velikom dijelu ) onemogućava učinkovitu provedbu zakonskih odredbi, osobito u dijelu koji govori o </w:t>
      </w:r>
      <w:r w:rsidRPr="00E401A9">
        <w:rPr>
          <w:rFonts w:ascii="Times New Roman" w:hAnsi="Times New Roman" w:cs="Times New Roman"/>
          <w:b/>
          <w:sz w:val="24"/>
          <w:szCs w:val="24"/>
        </w:rPr>
        <w:t>održivom</w:t>
      </w:r>
      <w:r w:rsidRPr="00E401A9">
        <w:rPr>
          <w:rFonts w:ascii="Times New Roman" w:hAnsi="Times New Roman" w:cs="Times New Roman"/>
          <w:sz w:val="24"/>
          <w:szCs w:val="24"/>
        </w:rPr>
        <w:t xml:space="preserve"> gospodarenju otpadom.</w:t>
      </w:r>
      <w:r w:rsidR="00FC26E2" w:rsidRPr="00E401A9">
        <w:rPr>
          <w:rFonts w:ascii="Times New Roman" w:hAnsi="Times New Roman" w:cs="Times New Roman"/>
          <w:sz w:val="24"/>
          <w:szCs w:val="24"/>
        </w:rPr>
        <w:t xml:space="preserve"> </w:t>
      </w:r>
    </w:p>
    <w:p w:rsidR="00E401A9" w:rsidRDefault="00E401A9" w:rsidP="00E401A9">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401A9">
        <w:rPr>
          <w:rFonts w:ascii="Times New Roman" w:eastAsia="Times New Roman" w:hAnsi="Times New Roman" w:cs="Times New Roman"/>
          <w:sz w:val="24"/>
          <w:szCs w:val="24"/>
        </w:rPr>
        <w:t xml:space="preserve">Izvješće o </w:t>
      </w:r>
      <w:r w:rsidR="006D2C56">
        <w:rPr>
          <w:rFonts w:ascii="Times New Roman" w:eastAsia="Times New Roman" w:hAnsi="Times New Roman" w:cs="Times New Roman"/>
          <w:sz w:val="24"/>
          <w:szCs w:val="24"/>
        </w:rPr>
        <w:t>provedbi</w:t>
      </w:r>
      <w:r w:rsidRPr="00E401A9">
        <w:rPr>
          <w:rFonts w:ascii="Times New Roman" w:eastAsia="Times New Roman" w:hAnsi="Times New Roman" w:cs="Times New Roman"/>
          <w:sz w:val="24"/>
          <w:szCs w:val="24"/>
        </w:rPr>
        <w:t xml:space="preserve"> Plana gospodarenja otpadom </w:t>
      </w:r>
      <w:r w:rsidR="006D2C56">
        <w:rPr>
          <w:rFonts w:ascii="Times New Roman" w:eastAsia="Times New Roman" w:hAnsi="Times New Roman" w:cs="Times New Roman"/>
          <w:sz w:val="24"/>
          <w:szCs w:val="24"/>
        </w:rPr>
        <w:t>Grada Skradina</w:t>
      </w:r>
      <w:r w:rsidRPr="00E401A9">
        <w:rPr>
          <w:rFonts w:ascii="Times New Roman" w:eastAsia="Times New Roman" w:hAnsi="Times New Roman" w:cs="Times New Roman"/>
          <w:sz w:val="24"/>
          <w:szCs w:val="24"/>
        </w:rPr>
        <w:t xml:space="preserve"> za 201</w:t>
      </w:r>
      <w:r w:rsidR="00B31078">
        <w:rPr>
          <w:rFonts w:ascii="Times New Roman" w:eastAsia="Times New Roman" w:hAnsi="Times New Roman" w:cs="Times New Roman"/>
          <w:sz w:val="24"/>
          <w:szCs w:val="24"/>
        </w:rPr>
        <w:t>6</w:t>
      </w:r>
      <w:r w:rsidRPr="00E401A9">
        <w:rPr>
          <w:rFonts w:ascii="Times New Roman" w:eastAsia="Times New Roman" w:hAnsi="Times New Roman" w:cs="Times New Roman"/>
          <w:sz w:val="24"/>
          <w:szCs w:val="24"/>
        </w:rPr>
        <w:t xml:space="preserve">. godinu </w:t>
      </w:r>
      <w:r>
        <w:rPr>
          <w:rFonts w:ascii="Times New Roman" w:eastAsia="Times New Roman" w:hAnsi="Times New Roman" w:cs="Times New Roman"/>
          <w:sz w:val="24"/>
          <w:szCs w:val="24"/>
        </w:rPr>
        <w:t xml:space="preserve">          </w:t>
      </w:r>
      <w:r w:rsidRPr="00E401A9">
        <w:rPr>
          <w:rFonts w:ascii="Times New Roman" w:eastAsia="Times New Roman" w:hAnsi="Times New Roman" w:cs="Times New Roman"/>
          <w:sz w:val="24"/>
          <w:szCs w:val="24"/>
        </w:rPr>
        <w:t>objavit će se u „Služben</w:t>
      </w:r>
      <w:r w:rsidR="006D2C56">
        <w:rPr>
          <w:rFonts w:ascii="Times New Roman" w:eastAsia="Times New Roman" w:hAnsi="Times New Roman" w:cs="Times New Roman"/>
          <w:sz w:val="24"/>
          <w:szCs w:val="24"/>
        </w:rPr>
        <w:t>om vjesniku Šibensko-kninske županije</w:t>
      </w:r>
      <w:r w:rsidRPr="00E401A9">
        <w:rPr>
          <w:rFonts w:ascii="Times New Roman" w:eastAsia="Times New Roman" w:hAnsi="Times New Roman" w:cs="Times New Roman"/>
          <w:sz w:val="24"/>
          <w:szCs w:val="24"/>
        </w:rPr>
        <w:t>“.</w:t>
      </w:r>
    </w:p>
    <w:p w:rsidR="006D2C56" w:rsidRDefault="006D2C56" w:rsidP="00E401A9">
      <w:pPr>
        <w:shd w:val="clear" w:color="auto" w:fill="FFFFFF"/>
        <w:spacing w:after="0" w:line="240" w:lineRule="auto"/>
        <w:jc w:val="both"/>
        <w:rPr>
          <w:rFonts w:ascii="Times New Roman" w:eastAsia="Times New Roman" w:hAnsi="Times New Roman" w:cs="Times New Roman"/>
          <w:sz w:val="24"/>
          <w:szCs w:val="24"/>
        </w:rPr>
      </w:pPr>
    </w:p>
    <w:p w:rsidR="006D2C56" w:rsidRPr="00E401A9" w:rsidRDefault="006D2C56" w:rsidP="00E401A9">
      <w:pPr>
        <w:shd w:val="clear" w:color="auto" w:fill="FFFFFF"/>
        <w:spacing w:after="0" w:line="240" w:lineRule="auto"/>
        <w:jc w:val="both"/>
        <w:rPr>
          <w:rFonts w:ascii="Times New Roman" w:eastAsia="Times New Roman" w:hAnsi="Times New Roman" w:cs="Times New Roman"/>
          <w:sz w:val="24"/>
          <w:szCs w:val="24"/>
        </w:rPr>
      </w:pPr>
    </w:p>
    <w:p w:rsidR="00E401A9" w:rsidRPr="00E401A9" w:rsidRDefault="00E401A9" w:rsidP="00E401A9">
      <w:pPr>
        <w:shd w:val="clear" w:color="auto" w:fill="FFFFFF"/>
        <w:spacing w:after="0" w:line="240" w:lineRule="auto"/>
        <w:jc w:val="both"/>
        <w:rPr>
          <w:rFonts w:ascii="Times New Roman" w:eastAsia="Times New Roman" w:hAnsi="Times New Roman" w:cs="Times New Roman"/>
          <w:sz w:val="24"/>
          <w:szCs w:val="24"/>
        </w:rPr>
      </w:pPr>
      <w:r w:rsidRPr="00E401A9">
        <w:rPr>
          <w:rFonts w:ascii="Times New Roman" w:eastAsia="Times New Roman" w:hAnsi="Times New Roman" w:cs="Times New Roman"/>
          <w:sz w:val="24"/>
          <w:szCs w:val="24"/>
        </w:rPr>
        <w:t> </w:t>
      </w:r>
    </w:p>
    <w:p w:rsidR="008C5E84" w:rsidRDefault="00E401A9" w:rsidP="00E401A9">
      <w:pPr>
        <w:shd w:val="clear" w:color="auto" w:fill="FFFFFF"/>
        <w:spacing w:after="0" w:line="240" w:lineRule="auto"/>
        <w:rPr>
          <w:rFonts w:ascii="Times New Roman" w:eastAsia="Times New Roman" w:hAnsi="Times New Roman" w:cs="Times New Roman"/>
          <w:sz w:val="24"/>
          <w:szCs w:val="24"/>
        </w:rPr>
      </w:pPr>
      <w:r w:rsidRPr="00E401A9">
        <w:rPr>
          <w:rFonts w:ascii="Times New Roman" w:eastAsia="Times New Roman" w:hAnsi="Times New Roman" w:cs="Times New Roman"/>
          <w:sz w:val="24"/>
          <w:szCs w:val="24"/>
        </w:rPr>
        <w:t xml:space="preserve">KLASA: </w:t>
      </w:r>
      <w:r w:rsidR="009D14D7">
        <w:rPr>
          <w:rFonts w:ascii="Times New Roman" w:eastAsia="Times New Roman" w:hAnsi="Times New Roman" w:cs="Times New Roman"/>
          <w:sz w:val="24"/>
          <w:szCs w:val="24"/>
        </w:rPr>
        <w:t>351-01/17-01/3</w:t>
      </w:r>
    </w:p>
    <w:p w:rsidR="008C5E84" w:rsidRDefault="00E401A9" w:rsidP="008C5E84">
      <w:pPr>
        <w:shd w:val="clear" w:color="auto" w:fill="FFFFFF"/>
        <w:spacing w:after="0" w:line="240" w:lineRule="auto"/>
        <w:rPr>
          <w:rFonts w:ascii="Times New Roman" w:eastAsia="Times New Roman" w:hAnsi="Times New Roman" w:cs="Times New Roman"/>
          <w:sz w:val="24"/>
          <w:szCs w:val="24"/>
        </w:rPr>
      </w:pPr>
      <w:r w:rsidRPr="00E401A9">
        <w:rPr>
          <w:rFonts w:ascii="Times New Roman" w:eastAsia="Times New Roman" w:hAnsi="Times New Roman" w:cs="Times New Roman"/>
          <w:sz w:val="24"/>
          <w:szCs w:val="24"/>
        </w:rPr>
        <w:t>URBROJ:</w:t>
      </w:r>
      <w:r w:rsidR="008C5E84">
        <w:rPr>
          <w:rFonts w:ascii="Times New Roman" w:eastAsia="Times New Roman" w:hAnsi="Times New Roman" w:cs="Times New Roman"/>
          <w:sz w:val="24"/>
          <w:szCs w:val="24"/>
        </w:rPr>
        <w:t xml:space="preserve"> </w:t>
      </w:r>
      <w:r w:rsidR="009D14D7">
        <w:rPr>
          <w:rFonts w:ascii="Times New Roman" w:eastAsia="Times New Roman" w:hAnsi="Times New Roman" w:cs="Times New Roman"/>
          <w:sz w:val="24"/>
          <w:szCs w:val="24"/>
        </w:rPr>
        <w:t>2182/03-02-17-1</w:t>
      </w:r>
      <w:r w:rsidR="008C5E84" w:rsidRPr="008C5E84">
        <w:rPr>
          <w:rFonts w:ascii="Times New Roman" w:eastAsia="Times New Roman" w:hAnsi="Times New Roman" w:cs="Times New Roman"/>
          <w:sz w:val="24"/>
          <w:szCs w:val="24"/>
        </w:rPr>
        <w:t xml:space="preserve"> </w:t>
      </w:r>
    </w:p>
    <w:p w:rsidR="00E401A9" w:rsidRPr="00E401A9" w:rsidRDefault="006D2C56" w:rsidP="00E401A9">
      <w:pPr>
        <w:shd w:val="clear" w:color="auto" w:fill="FFFFFF"/>
        <w:spacing w:after="0" w:line="240" w:lineRule="auto"/>
        <w:rPr>
          <w:rFonts w:ascii="Times New Roman" w:eastAsia="Times New Roman" w:hAnsi="Times New Roman" w:cs="Times New Roman"/>
          <w:sz w:val="24"/>
          <w:szCs w:val="24"/>
        </w:rPr>
      </w:pPr>
      <w:r w:rsidRPr="00E401A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Skradin,</w:t>
      </w:r>
      <w:r w:rsidR="00E401A9" w:rsidRPr="00E401A9">
        <w:rPr>
          <w:rFonts w:ascii="Times New Roman" w:eastAsia="Times New Roman" w:hAnsi="Times New Roman" w:cs="Times New Roman"/>
          <w:sz w:val="24"/>
          <w:szCs w:val="24"/>
        </w:rPr>
        <w:t xml:space="preserve"> </w:t>
      </w:r>
      <w:r w:rsidR="009D14D7">
        <w:rPr>
          <w:rFonts w:ascii="Times New Roman" w:eastAsia="Times New Roman" w:hAnsi="Times New Roman" w:cs="Times New Roman"/>
          <w:sz w:val="24"/>
          <w:szCs w:val="24"/>
        </w:rPr>
        <w:t>14.</w:t>
      </w:r>
      <w:r w:rsidR="00B31078">
        <w:rPr>
          <w:rFonts w:ascii="Times New Roman" w:eastAsia="Times New Roman" w:hAnsi="Times New Roman" w:cs="Times New Roman"/>
          <w:sz w:val="24"/>
          <w:szCs w:val="24"/>
        </w:rPr>
        <w:t xml:space="preserve"> ožujak</w:t>
      </w:r>
      <w:r w:rsidR="00E401A9" w:rsidRPr="00E401A9">
        <w:rPr>
          <w:rFonts w:ascii="Times New Roman" w:eastAsia="Times New Roman" w:hAnsi="Times New Roman" w:cs="Times New Roman"/>
          <w:sz w:val="24"/>
          <w:szCs w:val="24"/>
        </w:rPr>
        <w:t xml:space="preserve"> 201</w:t>
      </w:r>
      <w:r w:rsidR="00B31078">
        <w:rPr>
          <w:rFonts w:ascii="Times New Roman" w:eastAsia="Times New Roman" w:hAnsi="Times New Roman" w:cs="Times New Roman"/>
          <w:sz w:val="24"/>
          <w:szCs w:val="24"/>
        </w:rPr>
        <w:t>7</w:t>
      </w:r>
      <w:r w:rsidR="00E401A9" w:rsidRPr="00E401A9">
        <w:rPr>
          <w:rFonts w:ascii="Times New Roman" w:eastAsia="Times New Roman" w:hAnsi="Times New Roman" w:cs="Times New Roman"/>
          <w:sz w:val="24"/>
          <w:szCs w:val="24"/>
        </w:rPr>
        <w:t>. godine</w:t>
      </w:r>
    </w:p>
    <w:p w:rsidR="00E401A9" w:rsidRPr="00E401A9" w:rsidRDefault="00E401A9" w:rsidP="00E401A9">
      <w:pPr>
        <w:shd w:val="clear" w:color="auto" w:fill="FFFFFF"/>
        <w:spacing w:after="0" w:line="240" w:lineRule="auto"/>
        <w:jc w:val="right"/>
        <w:rPr>
          <w:rFonts w:ascii="Times New Roman" w:eastAsia="Times New Roman" w:hAnsi="Times New Roman" w:cs="Times New Roman"/>
          <w:sz w:val="24"/>
          <w:szCs w:val="24"/>
        </w:rPr>
      </w:pPr>
      <w:r w:rsidRPr="00E401A9">
        <w:rPr>
          <w:rFonts w:ascii="Times New Roman" w:eastAsia="Times New Roman" w:hAnsi="Times New Roman" w:cs="Times New Roman"/>
          <w:sz w:val="24"/>
          <w:szCs w:val="24"/>
        </w:rPr>
        <w:t> </w:t>
      </w:r>
    </w:p>
    <w:p w:rsidR="00FC26E2" w:rsidRPr="006D2C56" w:rsidRDefault="006D2C56" w:rsidP="006D2C56">
      <w:pPr>
        <w:spacing w:after="120" w:line="240" w:lineRule="auto"/>
        <w:jc w:val="center"/>
        <w:rPr>
          <w:rFonts w:ascii="Times New Roman" w:hAnsi="Times New Roman" w:cs="Times New Roman"/>
          <w:sz w:val="24"/>
          <w:szCs w:val="24"/>
        </w:rPr>
      </w:pPr>
      <w:r w:rsidRPr="006D2C56">
        <w:rPr>
          <w:rFonts w:ascii="Times New Roman" w:hAnsi="Times New Roman" w:cs="Times New Roman"/>
          <w:sz w:val="24"/>
          <w:szCs w:val="24"/>
        </w:rPr>
        <w:t xml:space="preserve">GRADSKO VIJEĆE </w:t>
      </w:r>
    </w:p>
    <w:p w:rsidR="006D2C56" w:rsidRPr="006D2C56" w:rsidRDefault="006D2C56" w:rsidP="006D2C56">
      <w:pPr>
        <w:spacing w:after="120" w:line="240" w:lineRule="auto"/>
        <w:jc w:val="center"/>
        <w:rPr>
          <w:rFonts w:ascii="Times New Roman" w:hAnsi="Times New Roman" w:cs="Times New Roman"/>
          <w:sz w:val="24"/>
          <w:szCs w:val="24"/>
        </w:rPr>
      </w:pPr>
      <w:r w:rsidRPr="006D2C56">
        <w:rPr>
          <w:rFonts w:ascii="Times New Roman" w:hAnsi="Times New Roman" w:cs="Times New Roman"/>
          <w:sz w:val="24"/>
          <w:szCs w:val="24"/>
        </w:rPr>
        <w:t>GRADA SKRADINA</w:t>
      </w:r>
    </w:p>
    <w:p w:rsidR="006D2C56" w:rsidRDefault="002D55E0" w:rsidP="002D55E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2C56">
        <w:rPr>
          <w:rFonts w:ascii="Times New Roman" w:hAnsi="Times New Roman" w:cs="Times New Roman"/>
          <w:sz w:val="24"/>
          <w:szCs w:val="24"/>
        </w:rPr>
        <w:t>PREDSJEDNICA</w:t>
      </w:r>
    </w:p>
    <w:p w:rsidR="006D2C56" w:rsidRPr="006D2C56" w:rsidRDefault="002D55E0" w:rsidP="002D55E0">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D2C56">
        <w:rPr>
          <w:rFonts w:ascii="Times New Roman" w:hAnsi="Times New Roman" w:cs="Times New Roman"/>
          <w:sz w:val="24"/>
          <w:szCs w:val="24"/>
        </w:rPr>
        <w:t>Katarina Šošić</w:t>
      </w:r>
      <w:r w:rsidR="00830805">
        <w:rPr>
          <w:rFonts w:ascii="Times New Roman" w:hAnsi="Times New Roman" w:cs="Times New Roman"/>
          <w:sz w:val="24"/>
          <w:szCs w:val="24"/>
        </w:rPr>
        <w:t>, v.r.</w:t>
      </w:r>
      <w:bookmarkStart w:id="0" w:name="_GoBack"/>
      <w:bookmarkEnd w:id="0"/>
    </w:p>
    <w:sectPr w:rsidR="006D2C56" w:rsidRPr="006D2C56" w:rsidSect="006F7E1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662" w:rsidRPr="006626BF" w:rsidRDefault="00765662" w:rsidP="006626BF">
      <w:pPr>
        <w:pStyle w:val="t-9-8"/>
        <w:spacing w:before="0" w:after="0"/>
        <w:rPr>
          <w:rFonts w:asciiTheme="minorHAnsi" w:eastAsiaTheme="minorHAnsi" w:hAnsiTheme="minorHAnsi" w:cstheme="minorBidi"/>
          <w:sz w:val="22"/>
          <w:szCs w:val="22"/>
          <w:lang w:eastAsia="en-US"/>
        </w:rPr>
      </w:pPr>
      <w:r>
        <w:separator/>
      </w:r>
    </w:p>
  </w:endnote>
  <w:endnote w:type="continuationSeparator" w:id="0">
    <w:p w:rsidR="00765662" w:rsidRPr="006626BF" w:rsidRDefault="00765662" w:rsidP="006626BF">
      <w:pPr>
        <w:pStyle w:val="t-9-8"/>
        <w:spacing w:before="0" w:after="0"/>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MT">
    <w:altName w:val="MS Gothic"/>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06" w:rsidRDefault="0094610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762" w:rsidRDefault="00BC3762">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06" w:rsidRDefault="0094610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662" w:rsidRPr="006626BF" w:rsidRDefault="00765662" w:rsidP="006626BF">
      <w:pPr>
        <w:pStyle w:val="t-9-8"/>
        <w:spacing w:before="0" w:after="0"/>
        <w:rPr>
          <w:rFonts w:asciiTheme="minorHAnsi" w:eastAsiaTheme="minorHAnsi" w:hAnsiTheme="minorHAnsi" w:cstheme="minorBidi"/>
          <w:sz w:val="22"/>
          <w:szCs w:val="22"/>
          <w:lang w:eastAsia="en-US"/>
        </w:rPr>
      </w:pPr>
      <w:r>
        <w:separator/>
      </w:r>
    </w:p>
  </w:footnote>
  <w:footnote w:type="continuationSeparator" w:id="0">
    <w:p w:rsidR="00765662" w:rsidRPr="006626BF" w:rsidRDefault="00765662" w:rsidP="006626BF">
      <w:pPr>
        <w:pStyle w:val="t-9-8"/>
        <w:spacing w:before="0" w:after="0"/>
        <w:rPr>
          <w:rFonts w:asciiTheme="minorHAnsi" w:eastAsiaTheme="minorHAnsi" w:hAnsiTheme="minorHAnsi" w:cstheme="minorBidi"/>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06" w:rsidRDefault="00946106">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06" w:rsidRDefault="00946106">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106" w:rsidRDefault="0094610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02EE5"/>
    <w:multiLevelType w:val="hybridMultilevel"/>
    <w:tmpl w:val="81E481FC"/>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0C05680"/>
    <w:multiLevelType w:val="hybridMultilevel"/>
    <w:tmpl w:val="517A1F3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2" w15:restartNumberingAfterBreak="0">
    <w:nsid w:val="187E41D9"/>
    <w:multiLevelType w:val="hybridMultilevel"/>
    <w:tmpl w:val="AD1233F8"/>
    <w:lvl w:ilvl="0" w:tplc="1D5A8A5C">
      <w:start w:val="1"/>
      <w:numFmt w:val="decimal"/>
      <w:lvlText w:val="%1."/>
      <w:lvlJc w:val="left"/>
      <w:pPr>
        <w:ind w:left="1110" w:hanging="69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461483"/>
    <w:multiLevelType w:val="hybridMultilevel"/>
    <w:tmpl w:val="516E3DBE"/>
    <w:lvl w:ilvl="0" w:tplc="0DA49022">
      <w:start w:val="1"/>
      <w:numFmt w:val="decimal"/>
      <w:lvlText w:val="%1."/>
      <w:lvlJc w:val="left"/>
      <w:pPr>
        <w:ind w:left="36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273E51"/>
    <w:multiLevelType w:val="hybridMultilevel"/>
    <w:tmpl w:val="88943DCA"/>
    <w:lvl w:ilvl="0" w:tplc="E53E264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5" w15:restartNumberingAfterBreak="0">
    <w:nsid w:val="591E2F09"/>
    <w:multiLevelType w:val="hybridMultilevel"/>
    <w:tmpl w:val="53D0C6B6"/>
    <w:lvl w:ilvl="0" w:tplc="041A0001">
      <w:start w:val="1"/>
      <w:numFmt w:val="bullet"/>
      <w:lvlText w:val=""/>
      <w:lvlJc w:val="left"/>
      <w:pPr>
        <w:ind w:left="1490" w:hanging="360"/>
      </w:pPr>
      <w:rPr>
        <w:rFonts w:ascii="Symbol" w:hAnsi="Symbol" w:hint="default"/>
      </w:rPr>
    </w:lvl>
    <w:lvl w:ilvl="1" w:tplc="041A0003" w:tentative="1">
      <w:start w:val="1"/>
      <w:numFmt w:val="bullet"/>
      <w:lvlText w:val="o"/>
      <w:lvlJc w:val="left"/>
      <w:pPr>
        <w:ind w:left="2210" w:hanging="360"/>
      </w:pPr>
      <w:rPr>
        <w:rFonts w:ascii="Courier New" w:hAnsi="Courier New" w:cs="Courier New" w:hint="default"/>
      </w:rPr>
    </w:lvl>
    <w:lvl w:ilvl="2" w:tplc="041A0005" w:tentative="1">
      <w:start w:val="1"/>
      <w:numFmt w:val="bullet"/>
      <w:lvlText w:val=""/>
      <w:lvlJc w:val="left"/>
      <w:pPr>
        <w:ind w:left="2930" w:hanging="360"/>
      </w:pPr>
      <w:rPr>
        <w:rFonts w:ascii="Wingdings" w:hAnsi="Wingdings" w:hint="default"/>
      </w:rPr>
    </w:lvl>
    <w:lvl w:ilvl="3" w:tplc="041A0001" w:tentative="1">
      <w:start w:val="1"/>
      <w:numFmt w:val="bullet"/>
      <w:lvlText w:val=""/>
      <w:lvlJc w:val="left"/>
      <w:pPr>
        <w:ind w:left="3650" w:hanging="360"/>
      </w:pPr>
      <w:rPr>
        <w:rFonts w:ascii="Symbol" w:hAnsi="Symbol" w:hint="default"/>
      </w:rPr>
    </w:lvl>
    <w:lvl w:ilvl="4" w:tplc="041A0003" w:tentative="1">
      <w:start w:val="1"/>
      <w:numFmt w:val="bullet"/>
      <w:lvlText w:val="o"/>
      <w:lvlJc w:val="left"/>
      <w:pPr>
        <w:ind w:left="4370" w:hanging="360"/>
      </w:pPr>
      <w:rPr>
        <w:rFonts w:ascii="Courier New" w:hAnsi="Courier New" w:cs="Courier New" w:hint="default"/>
      </w:rPr>
    </w:lvl>
    <w:lvl w:ilvl="5" w:tplc="041A0005" w:tentative="1">
      <w:start w:val="1"/>
      <w:numFmt w:val="bullet"/>
      <w:lvlText w:val=""/>
      <w:lvlJc w:val="left"/>
      <w:pPr>
        <w:ind w:left="5090" w:hanging="360"/>
      </w:pPr>
      <w:rPr>
        <w:rFonts w:ascii="Wingdings" w:hAnsi="Wingdings" w:hint="default"/>
      </w:rPr>
    </w:lvl>
    <w:lvl w:ilvl="6" w:tplc="041A0001" w:tentative="1">
      <w:start w:val="1"/>
      <w:numFmt w:val="bullet"/>
      <w:lvlText w:val=""/>
      <w:lvlJc w:val="left"/>
      <w:pPr>
        <w:ind w:left="5810" w:hanging="360"/>
      </w:pPr>
      <w:rPr>
        <w:rFonts w:ascii="Symbol" w:hAnsi="Symbol" w:hint="default"/>
      </w:rPr>
    </w:lvl>
    <w:lvl w:ilvl="7" w:tplc="041A0003" w:tentative="1">
      <w:start w:val="1"/>
      <w:numFmt w:val="bullet"/>
      <w:lvlText w:val="o"/>
      <w:lvlJc w:val="left"/>
      <w:pPr>
        <w:ind w:left="6530" w:hanging="360"/>
      </w:pPr>
      <w:rPr>
        <w:rFonts w:ascii="Courier New" w:hAnsi="Courier New" w:cs="Courier New" w:hint="default"/>
      </w:rPr>
    </w:lvl>
    <w:lvl w:ilvl="8" w:tplc="041A0005" w:tentative="1">
      <w:start w:val="1"/>
      <w:numFmt w:val="bullet"/>
      <w:lvlText w:val=""/>
      <w:lvlJc w:val="left"/>
      <w:pPr>
        <w:ind w:left="7250" w:hanging="360"/>
      </w:pPr>
      <w:rPr>
        <w:rFonts w:ascii="Wingdings" w:hAnsi="Wingdings" w:hint="default"/>
      </w:rPr>
    </w:lvl>
  </w:abstractNum>
  <w:abstractNum w:abstractNumId="6" w15:restartNumberingAfterBreak="0">
    <w:nsid w:val="77F2539B"/>
    <w:multiLevelType w:val="hybridMultilevel"/>
    <w:tmpl w:val="F1B44D50"/>
    <w:lvl w:ilvl="0" w:tplc="CA4C753C">
      <w:start w:val="4"/>
      <w:numFmt w:val="bullet"/>
      <w:lvlText w:val="-"/>
      <w:lvlJc w:val="left"/>
      <w:pPr>
        <w:ind w:left="1776" w:hanging="360"/>
      </w:pPr>
      <w:rPr>
        <w:rFonts w:ascii="Times New Roman" w:eastAsiaTheme="minorHAnsi"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F31"/>
    <w:rsid w:val="00011E5E"/>
    <w:rsid w:val="00022567"/>
    <w:rsid w:val="000555A5"/>
    <w:rsid w:val="00072773"/>
    <w:rsid w:val="0008339E"/>
    <w:rsid w:val="00095960"/>
    <w:rsid w:val="000C4D06"/>
    <w:rsid w:val="000F353F"/>
    <w:rsid w:val="00131E7E"/>
    <w:rsid w:val="00153905"/>
    <w:rsid w:val="0017661D"/>
    <w:rsid w:val="00181045"/>
    <w:rsid w:val="0018234C"/>
    <w:rsid w:val="00183FA5"/>
    <w:rsid w:val="0019444B"/>
    <w:rsid w:val="001D3C65"/>
    <w:rsid w:val="002006D5"/>
    <w:rsid w:val="00211AE3"/>
    <w:rsid w:val="0021423A"/>
    <w:rsid w:val="002B4FAC"/>
    <w:rsid w:val="002C156E"/>
    <w:rsid w:val="002D495E"/>
    <w:rsid w:val="002D55E0"/>
    <w:rsid w:val="002E1FB0"/>
    <w:rsid w:val="00325AE4"/>
    <w:rsid w:val="00336748"/>
    <w:rsid w:val="003605AE"/>
    <w:rsid w:val="00362542"/>
    <w:rsid w:val="003649DC"/>
    <w:rsid w:val="00372E2C"/>
    <w:rsid w:val="00386A7D"/>
    <w:rsid w:val="003A243B"/>
    <w:rsid w:val="003C142E"/>
    <w:rsid w:val="003D553D"/>
    <w:rsid w:val="003E1F82"/>
    <w:rsid w:val="003E4BEE"/>
    <w:rsid w:val="003E6549"/>
    <w:rsid w:val="004126C3"/>
    <w:rsid w:val="00415B29"/>
    <w:rsid w:val="004509E7"/>
    <w:rsid w:val="004541D3"/>
    <w:rsid w:val="00491296"/>
    <w:rsid w:val="004E0861"/>
    <w:rsid w:val="0052114A"/>
    <w:rsid w:val="00522854"/>
    <w:rsid w:val="005255A1"/>
    <w:rsid w:val="0054582D"/>
    <w:rsid w:val="00591E7C"/>
    <w:rsid w:val="00593BB7"/>
    <w:rsid w:val="005950FF"/>
    <w:rsid w:val="005C10CC"/>
    <w:rsid w:val="005D2006"/>
    <w:rsid w:val="005D3804"/>
    <w:rsid w:val="005E3AFC"/>
    <w:rsid w:val="005E4C17"/>
    <w:rsid w:val="005F097A"/>
    <w:rsid w:val="00631614"/>
    <w:rsid w:val="00631929"/>
    <w:rsid w:val="006338D6"/>
    <w:rsid w:val="00644C3D"/>
    <w:rsid w:val="0065088F"/>
    <w:rsid w:val="006626BF"/>
    <w:rsid w:val="006643F3"/>
    <w:rsid w:val="00687891"/>
    <w:rsid w:val="006B1AC7"/>
    <w:rsid w:val="006D2C56"/>
    <w:rsid w:val="006E75B6"/>
    <w:rsid w:val="006F3ED5"/>
    <w:rsid w:val="006F7E1C"/>
    <w:rsid w:val="007547F4"/>
    <w:rsid w:val="00765662"/>
    <w:rsid w:val="00766FFD"/>
    <w:rsid w:val="00775764"/>
    <w:rsid w:val="007A0C24"/>
    <w:rsid w:val="007E3EF1"/>
    <w:rsid w:val="00823C87"/>
    <w:rsid w:val="00830805"/>
    <w:rsid w:val="00836F94"/>
    <w:rsid w:val="0083732C"/>
    <w:rsid w:val="00887877"/>
    <w:rsid w:val="00894866"/>
    <w:rsid w:val="00896C84"/>
    <w:rsid w:val="008A3CCE"/>
    <w:rsid w:val="008B28B9"/>
    <w:rsid w:val="008C5E84"/>
    <w:rsid w:val="008C7CDD"/>
    <w:rsid w:val="00916907"/>
    <w:rsid w:val="00946106"/>
    <w:rsid w:val="00961845"/>
    <w:rsid w:val="00976701"/>
    <w:rsid w:val="009C3FF1"/>
    <w:rsid w:val="009D14D7"/>
    <w:rsid w:val="009D6E95"/>
    <w:rsid w:val="009E6862"/>
    <w:rsid w:val="00A12657"/>
    <w:rsid w:val="00A253E2"/>
    <w:rsid w:val="00A35491"/>
    <w:rsid w:val="00A3593C"/>
    <w:rsid w:val="00A57D59"/>
    <w:rsid w:val="00A70A03"/>
    <w:rsid w:val="00A813C4"/>
    <w:rsid w:val="00AA38DA"/>
    <w:rsid w:val="00AA4580"/>
    <w:rsid w:val="00AD375C"/>
    <w:rsid w:val="00AE3C21"/>
    <w:rsid w:val="00AE6938"/>
    <w:rsid w:val="00AF4C44"/>
    <w:rsid w:val="00AF56C2"/>
    <w:rsid w:val="00B31078"/>
    <w:rsid w:val="00B64F31"/>
    <w:rsid w:val="00B676B4"/>
    <w:rsid w:val="00B7350B"/>
    <w:rsid w:val="00B912C6"/>
    <w:rsid w:val="00B94EC7"/>
    <w:rsid w:val="00BB3C85"/>
    <w:rsid w:val="00BC3762"/>
    <w:rsid w:val="00BD19B7"/>
    <w:rsid w:val="00C17CA4"/>
    <w:rsid w:val="00C23795"/>
    <w:rsid w:val="00C318E4"/>
    <w:rsid w:val="00C46790"/>
    <w:rsid w:val="00C6311B"/>
    <w:rsid w:val="00C67736"/>
    <w:rsid w:val="00C70646"/>
    <w:rsid w:val="00C9588C"/>
    <w:rsid w:val="00CA5952"/>
    <w:rsid w:val="00CB767D"/>
    <w:rsid w:val="00CC3E1D"/>
    <w:rsid w:val="00D75C9F"/>
    <w:rsid w:val="00D81338"/>
    <w:rsid w:val="00DF42CE"/>
    <w:rsid w:val="00E11DB7"/>
    <w:rsid w:val="00E401A9"/>
    <w:rsid w:val="00E53655"/>
    <w:rsid w:val="00F079B5"/>
    <w:rsid w:val="00F20F01"/>
    <w:rsid w:val="00F31F84"/>
    <w:rsid w:val="00F82482"/>
    <w:rsid w:val="00FA1FC1"/>
    <w:rsid w:val="00FA6043"/>
    <w:rsid w:val="00FC26E2"/>
    <w:rsid w:val="00FE31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0D7E7"/>
  <w15:docId w15:val="{602176E8-F11B-4DD2-A829-889DFEF5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64F31"/>
    <w:pPr>
      <w:ind w:left="720"/>
      <w:contextualSpacing/>
    </w:pPr>
  </w:style>
  <w:style w:type="paragraph" w:customStyle="1" w:styleId="t-9-8">
    <w:name w:val="t-9-8"/>
    <w:basedOn w:val="Normal"/>
    <w:rsid w:val="00A57D59"/>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C631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Zaglavlje">
    <w:name w:val="header"/>
    <w:basedOn w:val="Normal"/>
    <w:link w:val="ZaglavljeChar"/>
    <w:uiPriority w:val="99"/>
    <w:unhideWhenUsed/>
    <w:rsid w:val="006626B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626BF"/>
  </w:style>
  <w:style w:type="paragraph" w:styleId="Podnoje">
    <w:name w:val="footer"/>
    <w:basedOn w:val="Normal"/>
    <w:link w:val="PodnojeChar"/>
    <w:uiPriority w:val="99"/>
    <w:unhideWhenUsed/>
    <w:rsid w:val="006626B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626BF"/>
  </w:style>
  <w:style w:type="paragraph" w:styleId="Tekstbalonia">
    <w:name w:val="Balloon Text"/>
    <w:basedOn w:val="Normal"/>
    <w:link w:val="TekstbaloniaChar"/>
    <w:uiPriority w:val="99"/>
    <w:semiHidden/>
    <w:unhideWhenUsed/>
    <w:rsid w:val="00FA1FC1"/>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A1FC1"/>
    <w:rPr>
      <w:rFonts w:ascii="Segoe UI" w:hAnsi="Segoe UI" w:cs="Segoe UI"/>
      <w:sz w:val="18"/>
      <w:szCs w:val="18"/>
    </w:rPr>
  </w:style>
  <w:style w:type="paragraph" w:customStyle="1" w:styleId="BodyText21">
    <w:name w:val="Body Text 21"/>
    <w:basedOn w:val="Normal"/>
    <w:rsid w:val="0065088F"/>
    <w:pPr>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67730">
      <w:bodyDiv w:val="1"/>
      <w:marLeft w:val="0"/>
      <w:marRight w:val="0"/>
      <w:marTop w:val="0"/>
      <w:marBottom w:val="0"/>
      <w:divBdr>
        <w:top w:val="none" w:sz="0" w:space="0" w:color="auto"/>
        <w:left w:val="none" w:sz="0" w:space="0" w:color="auto"/>
        <w:bottom w:val="none" w:sz="0" w:space="0" w:color="auto"/>
        <w:right w:val="none" w:sz="0" w:space="0" w:color="auto"/>
      </w:divBdr>
    </w:div>
    <w:div w:id="1110977645">
      <w:bodyDiv w:val="1"/>
      <w:marLeft w:val="0"/>
      <w:marRight w:val="0"/>
      <w:marTop w:val="0"/>
      <w:marBottom w:val="0"/>
      <w:divBdr>
        <w:top w:val="none" w:sz="0" w:space="0" w:color="auto"/>
        <w:left w:val="none" w:sz="0" w:space="0" w:color="auto"/>
        <w:bottom w:val="none" w:sz="0" w:space="0" w:color="auto"/>
        <w:right w:val="none" w:sz="0" w:space="0" w:color="auto"/>
      </w:divBdr>
      <w:divsChild>
        <w:div w:id="1484546762">
          <w:marLeft w:val="0"/>
          <w:marRight w:val="0"/>
          <w:marTop w:val="0"/>
          <w:marBottom w:val="0"/>
          <w:divBdr>
            <w:top w:val="none" w:sz="0" w:space="0" w:color="auto"/>
            <w:left w:val="none" w:sz="0" w:space="0" w:color="auto"/>
            <w:bottom w:val="none" w:sz="0" w:space="0" w:color="auto"/>
            <w:right w:val="none" w:sz="0" w:space="0" w:color="auto"/>
          </w:divBdr>
        </w:div>
        <w:div w:id="290980277">
          <w:marLeft w:val="0"/>
          <w:marRight w:val="0"/>
          <w:marTop w:val="0"/>
          <w:marBottom w:val="0"/>
          <w:divBdr>
            <w:top w:val="none" w:sz="0" w:space="0" w:color="auto"/>
            <w:left w:val="none" w:sz="0" w:space="0" w:color="auto"/>
            <w:bottom w:val="none" w:sz="0" w:space="0" w:color="auto"/>
            <w:right w:val="none" w:sz="0" w:space="0" w:color="auto"/>
          </w:divBdr>
        </w:div>
        <w:div w:id="135221257">
          <w:marLeft w:val="0"/>
          <w:marRight w:val="0"/>
          <w:marTop w:val="0"/>
          <w:marBottom w:val="0"/>
          <w:divBdr>
            <w:top w:val="none" w:sz="0" w:space="0" w:color="auto"/>
            <w:left w:val="none" w:sz="0" w:space="0" w:color="auto"/>
            <w:bottom w:val="none" w:sz="0" w:space="0" w:color="auto"/>
            <w:right w:val="none" w:sz="0" w:space="0" w:color="auto"/>
          </w:divBdr>
        </w:div>
        <w:div w:id="468934769">
          <w:marLeft w:val="0"/>
          <w:marRight w:val="0"/>
          <w:marTop w:val="0"/>
          <w:marBottom w:val="0"/>
          <w:divBdr>
            <w:top w:val="none" w:sz="0" w:space="0" w:color="auto"/>
            <w:left w:val="none" w:sz="0" w:space="0" w:color="auto"/>
            <w:bottom w:val="none" w:sz="0" w:space="0" w:color="auto"/>
            <w:right w:val="none" w:sz="0" w:space="0" w:color="auto"/>
          </w:divBdr>
        </w:div>
        <w:div w:id="59063909">
          <w:marLeft w:val="0"/>
          <w:marRight w:val="0"/>
          <w:marTop w:val="0"/>
          <w:marBottom w:val="0"/>
          <w:divBdr>
            <w:top w:val="none" w:sz="0" w:space="0" w:color="auto"/>
            <w:left w:val="none" w:sz="0" w:space="0" w:color="auto"/>
            <w:bottom w:val="none" w:sz="0" w:space="0" w:color="auto"/>
            <w:right w:val="none" w:sz="0" w:space="0" w:color="auto"/>
          </w:divBdr>
        </w:div>
      </w:divsChild>
    </w:div>
    <w:div w:id="1508012293">
      <w:bodyDiv w:val="1"/>
      <w:marLeft w:val="0"/>
      <w:marRight w:val="0"/>
      <w:marTop w:val="0"/>
      <w:marBottom w:val="0"/>
      <w:divBdr>
        <w:top w:val="none" w:sz="0" w:space="0" w:color="auto"/>
        <w:left w:val="none" w:sz="0" w:space="0" w:color="auto"/>
        <w:bottom w:val="none" w:sz="0" w:space="0" w:color="auto"/>
        <w:right w:val="none" w:sz="0" w:space="0" w:color="auto"/>
      </w:divBdr>
    </w:div>
    <w:div w:id="198642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BCE5C-6855-48B8-9E6E-A1F2AE845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808</TotalTime>
  <Pages>1</Pages>
  <Words>4047</Words>
  <Characters>23073</Characters>
  <Application>Microsoft Office Word</Application>
  <DocSecurity>0</DocSecurity>
  <Lines>192</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Grad Skradin Josip</cp:lastModifiedBy>
  <cp:revision>28</cp:revision>
  <cp:lastPrinted>2017-03-24T08:53:00Z</cp:lastPrinted>
  <dcterms:created xsi:type="dcterms:W3CDTF">2016-01-20T08:41:00Z</dcterms:created>
  <dcterms:modified xsi:type="dcterms:W3CDTF">2017-03-24T08:56:00Z</dcterms:modified>
</cp:coreProperties>
</file>