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D44B" w14:textId="77777777" w:rsidR="005D79AE" w:rsidRPr="00007924" w:rsidRDefault="00007924" w:rsidP="006A3D11">
      <w:pPr>
        <w:spacing w:after="0" w:line="240" w:lineRule="auto"/>
        <w:ind w:left="142"/>
        <w:jc w:val="both"/>
      </w:pPr>
      <w:r w:rsidRPr="00007924">
        <w:t xml:space="preserve">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5D79AE" w14:paraId="6E8BFD97" w14:textId="77777777" w:rsidTr="005D79AE">
        <w:tc>
          <w:tcPr>
            <w:tcW w:w="3708" w:type="dxa"/>
            <w:hideMark/>
          </w:tcPr>
          <w:p w14:paraId="07193ED4" w14:textId="672F2110" w:rsidR="005D79AE" w:rsidRDefault="005D79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E24E7" wp14:editId="6F9A87BA">
                  <wp:extent cx="695325" cy="7715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9AE" w14:paraId="27576D44" w14:textId="77777777" w:rsidTr="005D79AE">
        <w:tc>
          <w:tcPr>
            <w:tcW w:w="3708" w:type="dxa"/>
            <w:hideMark/>
          </w:tcPr>
          <w:p w14:paraId="0B8C7B00" w14:textId="55F1688D" w:rsidR="005D79AE" w:rsidRPr="00FF2152" w:rsidRDefault="00FF2152" w:rsidP="00FF2152">
            <w:pPr>
              <w:pStyle w:val="Bezproreda"/>
              <w:rPr>
                <w:b/>
              </w:rPr>
            </w:pPr>
            <w:r w:rsidRPr="00FF2152">
              <w:rPr>
                <w:b/>
              </w:rPr>
              <w:t xml:space="preserve">               </w:t>
            </w:r>
            <w:r w:rsidR="005D79AE" w:rsidRPr="00FF2152">
              <w:rPr>
                <w:b/>
              </w:rPr>
              <w:t>REPUBLIKA HRVATSKA</w:t>
            </w:r>
          </w:p>
        </w:tc>
      </w:tr>
      <w:tr w:rsidR="005D79AE" w14:paraId="1FC680EC" w14:textId="77777777" w:rsidTr="005D79AE">
        <w:tc>
          <w:tcPr>
            <w:tcW w:w="3708" w:type="dxa"/>
            <w:hideMark/>
          </w:tcPr>
          <w:p w14:paraId="6007A15E" w14:textId="37CDE26C" w:rsidR="005D79AE" w:rsidRPr="00FF2152" w:rsidRDefault="00FF2152" w:rsidP="00FF2152">
            <w:pPr>
              <w:pStyle w:val="Bezproreda"/>
              <w:rPr>
                <w:b/>
                <w:bCs/>
                <w:szCs w:val="16"/>
              </w:rPr>
            </w:pPr>
            <w:r w:rsidRPr="00FF2152">
              <w:rPr>
                <w:b/>
                <w:bCs/>
                <w:szCs w:val="16"/>
              </w:rPr>
              <w:t xml:space="preserve">        </w:t>
            </w:r>
            <w:r w:rsidR="005D79AE" w:rsidRPr="00FF2152">
              <w:rPr>
                <w:b/>
                <w:bCs/>
                <w:szCs w:val="16"/>
              </w:rPr>
              <w:t>ŠIBENSKO-KNINSKA ŽUPANIJA</w:t>
            </w:r>
          </w:p>
        </w:tc>
      </w:tr>
      <w:tr w:rsidR="005D79AE" w14:paraId="1E03EF70" w14:textId="77777777" w:rsidTr="005D79AE">
        <w:tc>
          <w:tcPr>
            <w:tcW w:w="3708" w:type="dxa"/>
            <w:hideMark/>
          </w:tcPr>
          <w:p w14:paraId="1D4C952F" w14:textId="17B7C187" w:rsidR="005D79AE" w:rsidRDefault="009E2E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540" w:dyaOrig="690" w14:anchorId="636A7BB8">
                <v:shape id="_x0000_i1027" type="#_x0000_t75" style="width:40.5pt;height:50.25pt" o:ole="">
                  <v:imagedata r:id="rId8" o:title=""/>
                </v:shape>
                <o:OLEObject Type="Embed" ProgID="CorelDRAW.Graphic.13" ShapeID="_x0000_i1027" DrawAspect="Content" ObjectID="_1714541994" r:id="rId9"/>
              </w:object>
            </w:r>
          </w:p>
        </w:tc>
      </w:tr>
      <w:tr w:rsidR="005D79AE" w14:paraId="206CDC67" w14:textId="77777777" w:rsidTr="005D79AE">
        <w:tc>
          <w:tcPr>
            <w:tcW w:w="3708" w:type="dxa"/>
            <w:hideMark/>
          </w:tcPr>
          <w:p w14:paraId="18055A7B" w14:textId="488D4460" w:rsidR="005D79AE" w:rsidRPr="00FF2152" w:rsidRDefault="00FF2152" w:rsidP="00FF2152">
            <w:pPr>
              <w:pStyle w:val="Bezproreda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D79AE" w:rsidRPr="00FF2152">
              <w:rPr>
                <w:b/>
              </w:rPr>
              <w:t>GRAD SKRADIN</w:t>
            </w:r>
          </w:p>
        </w:tc>
        <w:bookmarkStart w:id="0" w:name="_GoBack"/>
        <w:bookmarkEnd w:id="0"/>
      </w:tr>
    </w:tbl>
    <w:p w14:paraId="2D468DC3" w14:textId="481CAAF4" w:rsidR="005D79AE" w:rsidRPr="009E2E7A" w:rsidRDefault="005D79AE" w:rsidP="005D79AE">
      <w:pPr>
        <w:rPr>
          <w:b/>
          <w:bCs/>
        </w:rPr>
      </w:pPr>
      <w:r>
        <w:rPr>
          <w:b/>
          <w:bCs/>
        </w:rPr>
        <w:t xml:space="preserve">       </w:t>
      </w:r>
    </w:p>
    <w:p w14:paraId="59C26199" w14:textId="39018BA0" w:rsidR="007233A5" w:rsidRPr="005D79AE" w:rsidRDefault="00007924" w:rsidP="005D79AE">
      <w:pPr>
        <w:spacing w:after="0" w:line="240" w:lineRule="auto"/>
        <w:ind w:left="142"/>
        <w:jc w:val="both"/>
      </w:pPr>
      <w:r w:rsidRPr="00007924">
        <w:t xml:space="preserve">                </w:t>
      </w:r>
      <w:r w:rsidRPr="00007924">
        <w:tab/>
      </w:r>
      <w:r w:rsidRPr="00007924">
        <w:tab/>
        <w:t xml:space="preserve">      </w:t>
      </w:r>
      <w:r w:rsidRPr="00007924">
        <w:tab/>
        <w:t xml:space="preserve">                  </w:t>
      </w:r>
      <w:r w:rsidRPr="00007924">
        <w:tab/>
      </w:r>
      <w:r w:rsidRPr="00007924">
        <w:tab/>
      </w:r>
      <w:r w:rsidRPr="00007924">
        <w:tab/>
      </w:r>
      <w:r w:rsidRPr="00007924">
        <w:tab/>
      </w:r>
    </w:p>
    <w:p w14:paraId="26390EFD" w14:textId="6FEC1B30" w:rsidR="007B1E66" w:rsidRDefault="00441EE9" w:rsidP="009E2E7A">
      <w:pPr>
        <w:ind w:left="142"/>
        <w:jc w:val="center"/>
        <w:rPr>
          <w:rFonts w:cstheme="minorHAnsi"/>
          <w:b/>
          <w:sz w:val="24"/>
          <w:szCs w:val="24"/>
        </w:rPr>
      </w:pPr>
      <w:r w:rsidRPr="00A613AA">
        <w:rPr>
          <w:rFonts w:cstheme="minorHAnsi"/>
          <w:b/>
          <w:sz w:val="24"/>
          <w:szCs w:val="24"/>
        </w:rPr>
        <w:t xml:space="preserve">OBRAZLOŽENJE </w:t>
      </w:r>
      <w:r w:rsidR="000843E9">
        <w:rPr>
          <w:rFonts w:cstheme="minorHAnsi"/>
          <w:b/>
          <w:sz w:val="24"/>
          <w:szCs w:val="24"/>
        </w:rPr>
        <w:t>I</w:t>
      </w:r>
      <w:r w:rsidRPr="00A613AA">
        <w:rPr>
          <w:rFonts w:cstheme="minorHAnsi"/>
          <w:b/>
          <w:sz w:val="24"/>
          <w:szCs w:val="24"/>
        </w:rPr>
        <w:t xml:space="preserve">. </w:t>
      </w:r>
      <w:r w:rsidR="000843E9">
        <w:rPr>
          <w:rFonts w:cstheme="minorHAnsi"/>
          <w:b/>
          <w:sz w:val="24"/>
          <w:szCs w:val="24"/>
        </w:rPr>
        <w:t xml:space="preserve">IZMJENA I DOPUNA PRORAČUNA </w:t>
      </w:r>
      <w:r w:rsidR="00BF207A">
        <w:rPr>
          <w:rFonts w:cstheme="minorHAnsi"/>
          <w:b/>
          <w:sz w:val="24"/>
          <w:szCs w:val="24"/>
        </w:rPr>
        <w:t>GRADA SKRADINA</w:t>
      </w:r>
      <w:r w:rsidR="000843E9">
        <w:rPr>
          <w:rFonts w:cstheme="minorHAnsi"/>
          <w:b/>
          <w:sz w:val="24"/>
          <w:szCs w:val="24"/>
        </w:rPr>
        <w:t xml:space="preserve"> ZA 202</w:t>
      </w:r>
      <w:r w:rsidR="00BF207A">
        <w:rPr>
          <w:rFonts w:cstheme="minorHAnsi"/>
          <w:b/>
          <w:sz w:val="24"/>
          <w:szCs w:val="24"/>
        </w:rPr>
        <w:t>2</w:t>
      </w:r>
      <w:r w:rsidR="000843E9">
        <w:rPr>
          <w:rFonts w:cstheme="minorHAnsi"/>
          <w:b/>
          <w:sz w:val="24"/>
          <w:szCs w:val="24"/>
        </w:rPr>
        <w:t>. GODINU</w:t>
      </w:r>
    </w:p>
    <w:p w14:paraId="4FDC0177" w14:textId="77777777" w:rsidR="009E2E7A" w:rsidRPr="00A613AA" w:rsidRDefault="009E2E7A" w:rsidP="009E2E7A">
      <w:pPr>
        <w:ind w:left="142"/>
        <w:jc w:val="center"/>
        <w:rPr>
          <w:rFonts w:cstheme="minorHAnsi"/>
          <w:b/>
          <w:sz w:val="24"/>
          <w:szCs w:val="24"/>
        </w:rPr>
      </w:pPr>
    </w:p>
    <w:p w14:paraId="792F3C06" w14:textId="285B4051" w:rsidR="000843E9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U skladu s odredbama Zakona o proračunu, </w:t>
      </w:r>
      <w:r w:rsidR="00BF207A">
        <w:rPr>
          <w:rFonts w:eastAsia="Times New Roman" w:cstheme="minorHAnsi"/>
          <w:sz w:val="24"/>
          <w:szCs w:val="24"/>
          <w:lang w:eastAsia="hr-HR"/>
        </w:rPr>
        <w:t>Grad</w:t>
      </w:r>
      <w:r w:rsidR="007B1E66">
        <w:rPr>
          <w:rFonts w:eastAsia="Times New Roman" w:cstheme="minorHAnsi"/>
          <w:sz w:val="24"/>
          <w:szCs w:val="24"/>
          <w:lang w:eastAsia="hr-HR"/>
        </w:rPr>
        <w:t xml:space="preserve">sko vijeće </w:t>
      </w:r>
      <w:r w:rsidR="00BF207A">
        <w:rPr>
          <w:rFonts w:eastAsia="Times New Roman" w:cstheme="minorHAnsi"/>
          <w:sz w:val="24"/>
          <w:szCs w:val="24"/>
          <w:lang w:eastAsia="hr-HR"/>
        </w:rPr>
        <w:t>grada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F207A">
        <w:rPr>
          <w:rFonts w:eastAsia="Times New Roman" w:cstheme="minorHAnsi"/>
          <w:sz w:val="24"/>
          <w:szCs w:val="24"/>
          <w:lang w:eastAsia="hr-HR"/>
        </w:rPr>
        <w:t>Skradina</w:t>
      </w:r>
      <w:r>
        <w:rPr>
          <w:rFonts w:eastAsia="Times New Roman" w:cstheme="minorHAnsi"/>
          <w:sz w:val="24"/>
          <w:szCs w:val="24"/>
          <w:lang w:eastAsia="hr-HR"/>
        </w:rPr>
        <w:t xml:space="preserve"> donosi </w:t>
      </w:r>
      <w:r w:rsidR="007B1E66">
        <w:rPr>
          <w:rFonts w:eastAsia="Times New Roman" w:cstheme="minorHAnsi"/>
          <w:sz w:val="24"/>
          <w:szCs w:val="24"/>
          <w:lang w:eastAsia="hr-HR"/>
        </w:rPr>
        <w:t>I</w:t>
      </w:r>
      <w:r>
        <w:rPr>
          <w:rFonts w:eastAsia="Times New Roman" w:cstheme="minorHAnsi"/>
          <w:sz w:val="24"/>
          <w:szCs w:val="24"/>
          <w:lang w:eastAsia="hr-HR"/>
        </w:rPr>
        <w:t>. Izmjene i dopune proračuna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 xml:space="preserve">. godinu. </w:t>
      </w:r>
    </w:p>
    <w:p w14:paraId="0ACCB786" w14:textId="26882007" w:rsidR="000E5D56" w:rsidRDefault="000843E9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Izmjene i dopune proračuna donose se, kao i proračun, na trećoj razini računskog plana, uz poštivanje proračunskih klasifikacija – organizacijska, funkcijska i ekonomska klasifikacija te izvori financiranja.     </w:t>
      </w:r>
      <w:r w:rsidR="006456E8" w:rsidRPr="00A613A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E069A" w:rsidRPr="00A613AA">
        <w:rPr>
          <w:rFonts w:eastAsia="Times New Roman" w:cstheme="minorHAnsi"/>
          <w:sz w:val="24"/>
          <w:szCs w:val="24"/>
          <w:lang w:eastAsia="hr-HR"/>
        </w:rPr>
        <w:t xml:space="preserve">     </w:t>
      </w:r>
    </w:p>
    <w:p w14:paraId="674F5D32" w14:textId="02966713" w:rsidR="00D370B5" w:rsidRDefault="00D370B5" w:rsidP="009E2E7A">
      <w:pPr>
        <w:shd w:val="clear" w:color="auto" w:fill="FFFFFF"/>
        <w:spacing w:after="315" w:line="315" w:lineRule="atLeast"/>
        <w:ind w:left="142" w:firstLine="566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I. Izmjenama i dopuna proračuna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. godinu predlažu se korekcije u odnosu na izvorni plan za 202</w:t>
      </w:r>
      <w:r w:rsidR="00BF207A">
        <w:rPr>
          <w:rFonts w:eastAsia="Times New Roman" w:cstheme="minorHAnsi"/>
          <w:sz w:val="24"/>
          <w:szCs w:val="24"/>
          <w:lang w:eastAsia="hr-HR"/>
        </w:rPr>
        <w:t>2</w:t>
      </w:r>
      <w:r>
        <w:rPr>
          <w:rFonts w:eastAsia="Times New Roman" w:cstheme="minorHAnsi"/>
          <w:sz w:val="24"/>
          <w:szCs w:val="24"/>
          <w:lang w:eastAsia="hr-HR"/>
        </w:rPr>
        <w:t>. godinu kako slijedi:</w:t>
      </w:r>
    </w:p>
    <w:p w14:paraId="4F416DCE" w14:textId="0C7076DE" w:rsidR="00D370B5" w:rsidRDefault="0085297B" w:rsidP="009A6B9E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Povećanje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prihoda i primitaka u iznosu od </w:t>
      </w:r>
      <w:r w:rsidR="006A3253">
        <w:rPr>
          <w:rFonts w:eastAsia="Times New Roman" w:cstheme="minorHAnsi"/>
          <w:sz w:val="24"/>
          <w:szCs w:val="24"/>
          <w:lang w:eastAsia="hr-HR"/>
        </w:rPr>
        <w:t>1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 w:rsidR="006A3253">
        <w:rPr>
          <w:rFonts w:eastAsia="Times New Roman" w:cstheme="minorHAnsi"/>
          <w:sz w:val="24"/>
          <w:szCs w:val="24"/>
          <w:lang w:eastAsia="hr-HR"/>
        </w:rPr>
        <w:t>020</w:t>
      </w:r>
      <w:r w:rsidR="00D370B5">
        <w:rPr>
          <w:rFonts w:eastAsia="Times New Roman" w:cstheme="minorHAnsi"/>
          <w:sz w:val="24"/>
          <w:szCs w:val="24"/>
          <w:lang w:eastAsia="hr-HR"/>
        </w:rPr>
        <w:t>.000,00 kn,</w:t>
      </w:r>
    </w:p>
    <w:p w14:paraId="2188EE4C" w14:textId="18B91FDA" w:rsidR="00837AD0" w:rsidRPr="009E2E7A" w:rsidRDefault="0085297B" w:rsidP="009E2E7A">
      <w:pPr>
        <w:pStyle w:val="Odlomakpopisa"/>
        <w:numPr>
          <w:ilvl w:val="0"/>
          <w:numId w:val="22"/>
        </w:numPr>
        <w:shd w:val="clear" w:color="auto" w:fill="FFFFFF"/>
        <w:spacing w:after="315" w:line="315" w:lineRule="atLeast"/>
        <w:ind w:left="142" w:firstLine="0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Povećanje</w:t>
      </w:r>
      <w:r w:rsidR="00D370B5">
        <w:rPr>
          <w:rFonts w:eastAsia="Times New Roman" w:cstheme="minorHAnsi"/>
          <w:sz w:val="24"/>
          <w:szCs w:val="24"/>
          <w:lang w:eastAsia="hr-HR"/>
        </w:rPr>
        <w:t xml:space="preserve"> ukupnih rashoda i izdataka u iznosu od </w:t>
      </w:r>
      <w:r w:rsidR="006A3253">
        <w:rPr>
          <w:rFonts w:eastAsia="Times New Roman" w:cstheme="minorHAnsi"/>
          <w:sz w:val="24"/>
          <w:szCs w:val="24"/>
          <w:lang w:eastAsia="hr-HR"/>
        </w:rPr>
        <w:t>5</w:t>
      </w:r>
      <w:r w:rsidR="00D370B5">
        <w:rPr>
          <w:rFonts w:eastAsia="Times New Roman" w:cstheme="minorHAnsi"/>
          <w:sz w:val="24"/>
          <w:szCs w:val="24"/>
          <w:lang w:eastAsia="hr-HR"/>
        </w:rPr>
        <w:t>.</w:t>
      </w:r>
      <w:r w:rsidR="006A3253">
        <w:rPr>
          <w:rFonts w:eastAsia="Times New Roman" w:cstheme="minorHAnsi"/>
          <w:sz w:val="24"/>
          <w:szCs w:val="24"/>
          <w:lang w:eastAsia="hr-HR"/>
        </w:rPr>
        <w:t>361</w:t>
      </w:r>
      <w:r w:rsidR="00D370B5">
        <w:rPr>
          <w:rFonts w:eastAsia="Times New Roman" w:cstheme="minorHAnsi"/>
          <w:sz w:val="24"/>
          <w:szCs w:val="24"/>
          <w:lang w:eastAsia="hr-HR"/>
        </w:rPr>
        <w:t>.0</w:t>
      </w:r>
      <w:r w:rsidR="006A3253">
        <w:rPr>
          <w:rFonts w:eastAsia="Times New Roman" w:cstheme="minorHAnsi"/>
          <w:sz w:val="24"/>
          <w:szCs w:val="24"/>
          <w:lang w:eastAsia="hr-HR"/>
        </w:rPr>
        <w:t>54</w:t>
      </w:r>
      <w:r w:rsidR="00D370B5">
        <w:rPr>
          <w:rFonts w:eastAsia="Times New Roman" w:cstheme="minorHAnsi"/>
          <w:sz w:val="24"/>
          <w:szCs w:val="24"/>
          <w:lang w:eastAsia="hr-HR"/>
        </w:rPr>
        <w:t>,00 kn.</w:t>
      </w:r>
    </w:p>
    <w:p w14:paraId="5AFA2B9D" w14:textId="60C28583" w:rsidR="003E4187" w:rsidRPr="00A613AA" w:rsidRDefault="003E4187" w:rsidP="00837AD0">
      <w:pPr>
        <w:shd w:val="clear" w:color="auto" w:fill="FFFFFF"/>
        <w:spacing w:after="315" w:line="315" w:lineRule="atLeast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613AA">
        <w:rPr>
          <w:rFonts w:eastAsia="Times New Roman" w:cstheme="minorHAnsi"/>
          <w:b/>
          <w:bCs/>
          <w:sz w:val="24"/>
          <w:szCs w:val="24"/>
          <w:lang w:eastAsia="hr-HR"/>
        </w:rPr>
        <w:t>OPĆI DIO</w:t>
      </w:r>
    </w:p>
    <w:p w14:paraId="1596EF4B" w14:textId="5A66BC27" w:rsidR="00D370B5" w:rsidRPr="00D370B5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A.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RAČUN PRIHODA I RASHODA</w:t>
      </w:r>
    </w:p>
    <w:p w14:paraId="5143072C" w14:textId="7ABAFB8E" w:rsidR="00D370B5" w:rsidRPr="009E2E7A" w:rsidRDefault="00D370B5" w:rsidP="006A3D11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>PRIHODI</w:t>
      </w:r>
      <w:r w:rsidR="0085297B" w:rsidRPr="009E2E7A">
        <w:rPr>
          <w:rFonts w:eastAsia="Times New Roman" w:cstheme="minorHAnsi"/>
          <w:b/>
          <w:i/>
          <w:iCs/>
          <w:sz w:val="24"/>
          <w:szCs w:val="24"/>
          <w:lang w:eastAsia="hr-HR"/>
        </w:rPr>
        <w:t xml:space="preserve"> </w:t>
      </w:r>
    </w:p>
    <w:p w14:paraId="6D9F4286" w14:textId="66F4295A" w:rsidR="006012B6" w:rsidRPr="009E2E7A" w:rsidRDefault="006012B6" w:rsidP="009E2E7A">
      <w:pPr>
        <w:pStyle w:val="Bezproreda"/>
        <w:jc w:val="both"/>
        <w:rPr>
          <w:sz w:val="24"/>
          <w:szCs w:val="24"/>
          <w:lang w:eastAsia="hr-HR"/>
        </w:rPr>
      </w:pPr>
      <w:r w:rsidRPr="009E2E7A">
        <w:rPr>
          <w:sz w:val="24"/>
          <w:szCs w:val="24"/>
          <w:lang w:eastAsia="hr-HR"/>
        </w:rPr>
        <w:t xml:space="preserve">Prihodi poslovanja i prihodi od prodaje nefinancijske imovine povećavaju se </w:t>
      </w:r>
      <w:r w:rsidR="009E2E7A">
        <w:rPr>
          <w:sz w:val="24"/>
          <w:szCs w:val="24"/>
          <w:lang w:eastAsia="hr-HR"/>
        </w:rPr>
        <w:t>na slijedećim pozicijama:</w:t>
      </w:r>
    </w:p>
    <w:p w14:paraId="10495034" w14:textId="552CC0E5" w:rsidR="00BA36E7" w:rsidRPr="002B19D1" w:rsidRDefault="00C7345E" w:rsidP="002B19D1">
      <w:pPr>
        <w:pStyle w:val="Odlomakpopis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>Porezi na imovinu (podskupina 613) povećava se za 500. 000, 00 kn, jer se očekuju značajniji prihodi od poreza na promet nekretninama.</w:t>
      </w:r>
      <w:r w:rsidR="00BA36E7" w:rsidRPr="002B19D1">
        <w:rPr>
          <w:rFonts w:cstheme="minorHAnsi"/>
          <w:sz w:val="24"/>
          <w:szCs w:val="24"/>
        </w:rPr>
        <w:t xml:space="preserve">      </w:t>
      </w:r>
    </w:p>
    <w:p w14:paraId="27E7E82E" w14:textId="368B0EF8" w:rsidR="006012B6" w:rsidRDefault="006012B6" w:rsidP="006012B6">
      <w:pPr>
        <w:pStyle w:val="Odlomakpopisa"/>
        <w:numPr>
          <w:ilvl w:val="0"/>
          <w:numId w:val="23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Pomoći proračunu iz drugih proračuna (podskupina 633) </w:t>
      </w:r>
      <w:r w:rsidR="00C57E39">
        <w:rPr>
          <w:rFonts w:eastAsia="Times New Roman" w:cstheme="minorHAnsi"/>
          <w:sz w:val="24"/>
          <w:szCs w:val="24"/>
          <w:lang w:eastAsia="hr-HR"/>
        </w:rPr>
        <w:t>povećava</w:t>
      </w:r>
      <w:r>
        <w:rPr>
          <w:rFonts w:eastAsia="Times New Roman" w:cstheme="minorHAnsi"/>
          <w:sz w:val="24"/>
          <w:szCs w:val="24"/>
          <w:lang w:eastAsia="hr-HR"/>
        </w:rPr>
        <w:t xml:space="preserve"> se za </w:t>
      </w:r>
      <w:r w:rsidR="00C57E39">
        <w:rPr>
          <w:rFonts w:eastAsia="Times New Roman" w:cstheme="minorHAnsi"/>
          <w:sz w:val="24"/>
          <w:szCs w:val="24"/>
          <w:lang w:eastAsia="hr-HR"/>
        </w:rPr>
        <w:t>52</w:t>
      </w:r>
      <w:r>
        <w:rPr>
          <w:rFonts w:eastAsia="Times New Roman" w:cstheme="minorHAnsi"/>
          <w:sz w:val="24"/>
          <w:szCs w:val="24"/>
          <w:lang w:eastAsia="hr-HR"/>
        </w:rPr>
        <w:t>0.000,00 kn</w:t>
      </w:r>
      <w:r w:rsidR="009A6B9E">
        <w:rPr>
          <w:rFonts w:eastAsia="Times New Roman" w:cstheme="minorHAnsi"/>
          <w:sz w:val="24"/>
          <w:szCs w:val="24"/>
          <w:lang w:eastAsia="hr-HR"/>
        </w:rPr>
        <w:t xml:space="preserve"> jer se  očekuje  prihod od </w:t>
      </w:r>
      <w:r w:rsidR="00AA554E">
        <w:rPr>
          <w:rFonts w:eastAsia="Times New Roman" w:cstheme="minorHAnsi"/>
          <w:sz w:val="24"/>
          <w:szCs w:val="24"/>
          <w:lang w:eastAsia="hr-HR"/>
        </w:rPr>
        <w:t xml:space="preserve">kapitalne </w:t>
      </w:r>
      <w:r w:rsidR="009A6B9E">
        <w:rPr>
          <w:rFonts w:eastAsia="Times New Roman" w:cstheme="minorHAnsi"/>
          <w:sz w:val="24"/>
          <w:szCs w:val="24"/>
          <w:lang w:eastAsia="hr-HR"/>
        </w:rPr>
        <w:t>pomoći iz državnog  proračuna</w:t>
      </w:r>
      <w:r w:rsidR="00575CCF">
        <w:rPr>
          <w:rFonts w:eastAsia="Times New Roman" w:cstheme="minorHAnsi"/>
          <w:sz w:val="24"/>
          <w:szCs w:val="24"/>
          <w:lang w:eastAsia="hr-HR"/>
        </w:rPr>
        <w:t xml:space="preserve"> ( Ministarstvo mora, prometa i infrastrukture</w:t>
      </w:r>
      <w:r w:rsidR="0092351F">
        <w:rPr>
          <w:rFonts w:eastAsia="Times New Roman" w:cstheme="minorHAnsi"/>
          <w:sz w:val="24"/>
          <w:szCs w:val="24"/>
          <w:lang w:eastAsia="hr-HR"/>
        </w:rPr>
        <w:t>-</w:t>
      </w:r>
      <w:r w:rsidR="00AA554E">
        <w:rPr>
          <w:rFonts w:eastAsia="Times New Roman" w:cstheme="minorHAnsi"/>
          <w:sz w:val="24"/>
          <w:szCs w:val="24"/>
          <w:lang w:eastAsia="hr-HR"/>
        </w:rPr>
        <w:t xml:space="preserve"> 400.000,</w:t>
      </w:r>
      <w:r w:rsidR="0092351F">
        <w:rPr>
          <w:rFonts w:eastAsia="Times New Roman" w:cstheme="minorHAnsi"/>
          <w:sz w:val="24"/>
          <w:szCs w:val="24"/>
          <w:lang w:eastAsia="hr-HR"/>
        </w:rPr>
        <w:t xml:space="preserve"> 00 kn se odnosi na uređenje pomorskog dobra na </w:t>
      </w:r>
      <w:proofErr w:type="spellStart"/>
      <w:r w:rsidR="0092351F">
        <w:rPr>
          <w:rFonts w:eastAsia="Times New Roman" w:cstheme="minorHAnsi"/>
          <w:sz w:val="24"/>
          <w:szCs w:val="24"/>
          <w:lang w:eastAsia="hr-HR"/>
        </w:rPr>
        <w:t>k.č</w:t>
      </w:r>
      <w:proofErr w:type="spellEnd"/>
      <w:r w:rsidR="0092351F">
        <w:rPr>
          <w:rFonts w:eastAsia="Times New Roman" w:cstheme="minorHAnsi"/>
          <w:sz w:val="24"/>
          <w:szCs w:val="24"/>
          <w:lang w:eastAsia="hr-HR"/>
        </w:rPr>
        <w:t>. 148/11-II. faza, a 120</w:t>
      </w:r>
      <w:r w:rsidR="00AE10C8">
        <w:rPr>
          <w:rFonts w:eastAsia="Times New Roman" w:cstheme="minorHAnsi"/>
          <w:sz w:val="24"/>
          <w:szCs w:val="24"/>
          <w:lang w:eastAsia="hr-HR"/>
        </w:rPr>
        <w:t xml:space="preserve">.000,00 kn na kapitalne prihode iz županijskog proračuna, također za uređenje pomorskog dobra na </w:t>
      </w:r>
      <w:proofErr w:type="spellStart"/>
      <w:r w:rsidR="00AE10C8">
        <w:rPr>
          <w:rFonts w:eastAsia="Times New Roman" w:cstheme="minorHAnsi"/>
          <w:sz w:val="24"/>
          <w:szCs w:val="24"/>
          <w:lang w:eastAsia="hr-HR"/>
        </w:rPr>
        <w:t>k.č</w:t>
      </w:r>
      <w:proofErr w:type="spellEnd"/>
      <w:r w:rsidR="00AE10C8">
        <w:rPr>
          <w:rFonts w:eastAsia="Times New Roman" w:cstheme="minorHAnsi"/>
          <w:sz w:val="24"/>
          <w:szCs w:val="24"/>
          <w:lang w:eastAsia="hr-HR"/>
        </w:rPr>
        <w:t>. 148/11-II. faza</w:t>
      </w:r>
      <w:r w:rsidR="009E2E7A">
        <w:rPr>
          <w:rFonts w:eastAsia="Times New Roman" w:cstheme="minorHAnsi"/>
          <w:sz w:val="24"/>
          <w:szCs w:val="24"/>
          <w:lang w:eastAsia="hr-HR"/>
        </w:rPr>
        <w:t>.</w:t>
      </w:r>
    </w:p>
    <w:p w14:paraId="7F29271F" w14:textId="77777777" w:rsidR="00E46D72" w:rsidRPr="00B17484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i/>
          <w:iCs/>
          <w:sz w:val="24"/>
          <w:szCs w:val="24"/>
          <w:lang w:eastAsia="hr-HR"/>
        </w:rPr>
      </w:pPr>
      <w:r w:rsidRPr="00B17484">
        <w:rPr>
          <w:rFonts w:eastAsia="Times New Roman" w:cstheme="minorHAnsi"/>
          <w:b/>
          <w:i/>
          <w:iCs/>
          <w:sz w:val="24"/>
          <w:szCs w:val="24"/>
          <w:lang w:eastAsia="hr-HR"/>
        </w:rPr>
        <w:lastRenderedPageBreak/>
        <w:t xml:space="preserve">RASHODI </w:t>
      </w:r>
    </w:p>
    <w:p w14:paraId="68CED9E7" w14:textId="77777777" w:rsidR="00E46D7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Rashodi poslovanja i rashodi za nabavu nefinancijske imovine povećavaju se na slijedećim pozicijama:</w:t>
      </w:r>
    </w:p>
    <w:p w14:paraId="628A66AE" w14:textId="77777777" w:rsidR="00E46D72" w:rsidRDefault="00E46D72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Rashodi za usluge (podskupina 323) povećavaju se za 400.000,00 kn,</w:t>
      </w:r>
    </w:p>
    <w:p w14:paraId="72921366" w14:textId="0F63B1ED" w:rsidR="00E46D72" w:rsidRDefault="00E46D72" w:rsidP="00E46D72">
      <w:pPr>
        <w:pStyle w:val="Odlomakpopisa"/>
        <w:numPr>
          <w:ilvl w:val="0"/>
          <w:numId w:val="24"/>
        </w:numPr>
        <w:shd w:val="clear" w:color="auto" w:fill="FFFFFF"/>
        <w:spacing w:after="315" w:line="315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Kapitalne donacije (podskupina 382) povećavaju se za 100.000,00 kn</w:t>
      </w:r>
      <w:r w:rsidR="009E2E7A">
        <w:rPr>
          <w:rFonts w:eastAsia="Times New Roman" w:cstheme="minorHAnsi"/>
          <w:sz w:val="24"/>
          <w:szCs w:val="24"/>
          <w:lang w:eastAsia="hr-HR"/>
        </w:rPr>
        <w:t>.</w:t>
      </w:r>
    </w:p>
    <w:p w14:paraId="68FF295D" w14:textId="77777777" w:rsidR="00E46D72" w:rsidRDefault="00E46D72" w:rsidP="00E46D72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B. RAČUN FINANCIRANJA</w:t>
      </w:r>
    </w:p>
    <w:p w14:paraId="56C4FC9F" w14:textId="7EAD823F" w:rsidR="00E46D72" w:rsidRDefault="00E46D72" w:rsidP="009E2E7A">
      <w:pPr>
        <w:shd w:val="clear" w:color="auto" w:fill="FFFFFF"/>
        <w:spacing w:after="315" w:line="315" w:lineRule="atLeast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Račun financiranja sadrži podatak o primicima od zaduživanja i izdacima za financijsku imovinu i otplate zajmova. Ovim izmjenama i dopunama planira se izdatak za otplatu glavnice  kratkoročnog primljenog zajma od državnog proračuna, koji iznosi 96.000,00 kn. </w:t>
      </w:r>
    </w:p>
    <w:p w14:paraId="5E1C5420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POSEBNI DIO</w:t>
      </w:r>
    </w:p>
    <w:p w14:paraId="7FD42CD5" w14:textId="77777777" w:rsidR="00E46D72" w:rsidRDefault="00E46D72" w:rsidP="00E46D72">
      <w:pPr>
        <w:ind w:left="142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Rashodi i izdaci u Posebnom dijelu proračuna povećavaju se ili smanjuju na slijedeći način:</w:t>
      </w:r>
    </w:p>
    <w:p w14:paraId="09C8E616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1" w:name="_Hlk103882793"/>
      <w:r>
        <w:rPr>
          <w:rFonts w:cstheme="minorHAnsi"/>
          <w:b/>
          <w:sz w:val="24"/>
          <w:szCs w:val="24"/>
        </w:rPr>
        <w:t>00501 –  UPRAVNI ODJEL ZA FINANCIJE, IMOVINSKO-PRAVNE POSLOVE I DRUŠTVENE DJELATNOSTI</w:t>
      </w:r>
    </w:p>
    <w:p w14:paraId="7B2F9375" w14:textId="77777777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bookmarkStart w:id="2" w:name="_Hlk103925752"/>
      <w:bookmarkEnd w:id="1"/>
      <w:r>
        <w:rPr>
          <w:rFonts w:cstheme="minorHAnsi"/>
          <w:b/>
          <w:sz w:val="24"/>
          <w:szCs w:val="24"/>
        </w:rPr>
        <w:t>PROGRAM A01 JAVNA UPRAVA I ADMINISTRACIJA</w:t>
      </w:r>
    </w:p>
    <w:bookmarkEnd w:id="2"/>
    <w:p w14:paraId="04254F80" w14:textId="616AB115" w:rsidR="00E46D72" w:rsidRDefault="00E46D72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A100001 Zajednički poslovi gradske uprave</w:t>
      </w:r>
    </w:p>
    <w:p w14:paraId="6DE516D6" w14:textId="551858C1" w:rsidR="00E46D72" w:rsidRPr="009E2E7A" w:rsidRDefault="00E46D72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Aktivnost javna uprava i administracija planirana je u iznosu 4.630.800,00 kn, a izmjenama i dopunama povećana na 4.826.800,00 kn. Povećanje  od 96.000,00 kn se odnosi na podskupinu 547 – Otplata glavnice primljenih zajmova od državnog proračuna-kratkoročnih i podskupinu 382 – Kapitalne donacije vjerskim zajednicama, u iznosu od 100.000, 00 kn.</w:t>
      </w:r>
    </w:p>
    <w:p w14:paraId="581CE8A9" w14:textId="2211D40F" w:rsidR="00D774AC" w:rsidRDefault="00E46D72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00601 –  UPRAVNI ODJEL ZA GOSPODARSTVO, KOMUNALNE DJELATNOSTI I LOKALNU SAMOUPRAVU</w:t>
      </w:r>
    </w:p>
    <w:p w14:paraId="42D0B4BD" w14:textId="0CDDC9C1" w:rsidR="00E46D72" w:rsidRDefault="00E46D72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A03 ŠPORTSKE AKTIVNOSTI</w:t>
      </w:r>
    </w:p>
    <w:p w14:paraId="3F715DEB" w14:textId="2101052A" w:rsidR="00D774AC" w:rsidRDefault="00D774AC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E46D72">
        <w:rPr>
          <w:rFonts w:cstheme="minorHAnsi"/>
          <w:b/>
          <w:sz w:val="24"/>
          <w:szCs w:val="24"/>
        </w:rPr>
        <w:t>30000</w:t>
      </w:r>
      <w:r>
        <w:rPr>
          <w:rFonts w:cstheme="minorHAnsi"/>
          <w:b/>
          <w:sz w:val="24"/>
          <w:szCs w:val="24"/>
        </w:rPr>
        <w:t>3</w:t>
      </w:r>
      <w:r w:rsidR="00E46D7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Sportske dvorane i rekreacijski objekti</w:t>
      </w:r>
    </w:p>
    <w:p w14:paraId="71CA012F" w14:textId="3670BA6A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D774AC">
        <w:rPr>
          <w:rFonts w:cstheme="minorHAnsi"/>
          <w:sz w:val="24"/>
          <w:szCs w:val="24"/>
        </w:rPr>
        <w:t>Kroz kapitalni projekt sportske dvorane i rekreacijski objekti planirana je nova stavka u iznosu od 4.584.054,00 kn, a odnosi se na Centar za aktivni turizam-Veslački hangar.</w:t>
      </w:r>
    </w:p>
    <w:p w14:paraId="1DAC4F19" w14:textId="0EDC74C8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D774AC">
        <w:rPr>
          <w:rFonts w:cstheme="minorHAnsi"/>
          <w:b/>
          <w:sz w:val="24"/>
          <w:szCs w:val="24"/>
        </w:rPr>
        <w:t>PROGRAM A06 KOMUNALNA DJELATNOST</w:t>
      </w:r>
    </w:p>
    <w:p w14:paraId="3A78DEE5" w14:textId="41EB363A" w:rsidR="00D774AC" w:rsidRDefault="00D774AC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A600008 Ostale usluge održavanja javnih površina</w:t>
      </w:r>
    </w:p>
    <w:p w14:paraId="778C2589" w14:textId="44B8FAA0" w:rsidR="00D774AC" w:rsidRDefault="00D774AC" w:rsidP="00E46D72">
      <w:pPr>
        <w:spacing w:after="160" w:line="256" w:lineRule="auto"/>
        <w:ind w:left="142"/>
        <w:jc w:val="both"/>
        <w:rPr>
          <w:rFonts w:eastAsia="Times New Roman" w:cstheme="minorHAnsi"/>
          <w:sz w:val="24"/>
          <w:szCs w:val="24"/>
          <w:lang w:eastAsia="hr-HR"/>
        </w:rPr>
      </w:pPr>
      <w:r w:rsidRPr="006C211B">
        <w:rPr>
          <w:rFonts w:cstheme="minorHAnsi"/>
          <w:sz w:val="24"/>
          <w:szCs w:val="24"/>
        </w:rPr>
        <w:t xml:space="preserve">Kroz aktivnost ostale usluge održavanja javnih površina, </w:t>
      </w:r>
      <w:r w:rsidR="006C211B" w:rsidRPr="006C211B">
        <w:rPr>
          <w:rFonts w:cstheme="minorHAnsi"/>
          <w:sz w:val="24"/>
          <w:szCs w:val="24"/>
        </w:rPr>
        <w:t>planiran je rashod koji se odnosi</w:t>
      </w:r>
      <w:r w:rsidR="006C211B">
        <w:rPr>
          <w:rFonts w:eastAsia="Times New Roman" w:cstheme="minorHAnsi"/>
          <w:sz w:val="24"/>
          <w:szCs w:val="24"/>
          <w:lang w:eastAsia="hr-HR"/>
        </w:rPr>
        <w:t xml:space="preserve"> na  kapitalne pomoći iz državnog  proračuna, točnije od  Ministarstva mora, prometa i infrastrukture- 400.000, 00 kn za </w:t>
      </w:r>
      <w:r w:rsidR="006C211B" w:rsidRPr="00EB3B71">
        <w:rPr>
          <w:rFonts w:eastAsia="Times New Roman" w:cstheme="minorHAnsi"/>
          <w:b/>
          <w:sz w:val="24"/>
          <w:szCs w:val="24"/>
          <w:lang w:eastAsia="hr-HR"/>
        </w:rPr>
        <w:t xml:space="preserve">uređenje pomorskog dobra na </w:t>
      </w:r>
      <w:proofErr w:type="spellStart"/>
      <w:r w:rsidR="006C211B" w:rsidRPr="00EB3B71">
        <w:rPr>
          <w:rFonts w:eastAsia="Times New Roman" w:cstheme="minorHAnsi"/>
          <w:b/>
          <w:sz w:val="24"/>
          <w:szCs w:val="24"/>
          <w:lang w:eastAsia="hr-HR"/>
        </w:rPr>
        <w:t>k.č</w:t>
      </w:r>
      <w:proofErr w:type="spellEnd"/>
      <w:r w:rsidR="006C211B" w:rsidRPr="00EB3B71">
        <w:rPr>
          <w:rFonts w:eastAsia="Times New Roman" w:cstheme="minorHAnsi"/>
          <w:b/>
          <w:sz w:val="24"/>
          <w:szCs w:val="24"/>
          <w:lang w:eastAsia="hr-HR"/>
        </w:rPr>
        <w:t>. 148/11-II. faza.</w:t>
      </w:r>
    </w:p>
    <w:p w14:paraId="0773A0DF" w14:textId="313D32FA" w:rsidR="006C211B" w:rsidRDefault="006C211B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6C211B">
        <w:rPr>
          <w:rFonts w:cstheme="minorHAnsi"/>
          <w:sz w:val="24"/>
          <w:szCs w:val="24"/>
        </w:rPr>
        <w:t>Na istoj stavci planirano je povećanje  rashoda kapitalnih pomoći iz županijskog proračuna,   za 120.000, 00 kn, koja po novom iznosi ukupno 320.000,00 kn.</w:t>
      </w:r>
    </w:p>
    <w:p w14:paraId="13D96096" w14:textId="6F67C51F" w:rsidR="006C211B" w:rsidRDefault="00EB3B71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 dodatnim sufinanciranjem iz državnog te županijskog proračuna, istoimena planirana stavka koja se odnosi na </w:t>
      </w:r>
      <w:r w:rsidR="00DE54B3">
        <w:rPr>
          <w:rFonts w:cstheme="minorHAnsi"/>
          <w:sz w:val="24"/>
          <w:szCs w:val="24"/>
        </w:rPr>
        <w:t>sredstva</w:t>
      </w:r>
      <w:r>
        <w:rPr>
          <w:rFonts w:cstheme="minorHAnsi"/>
          <w:sz w:val="24"/>
          <w:szCs w:val="24"/>
        </w:rPr>
        <w:t xml:space="preserve"> Proračuna Grada Skradina umanjena je za  220.000,00 kn.</w:t>
      </w:r>
    </w:p>
    <w:p w14:paraId="7B023629" w14:textId="77777777" w:rsidR="00A81A7D" w:rsidRDefault="00A81A7D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55D39663" w14:textId="1EE4C57F" w:rsidR="006C211B" w:rsidRDefault="00786230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786230">
        <w:rPr>
          <w:rFonts w:cstheme="minorHAnsi"/>
          <w:b/>
          <w:sz w:val="24"/>
          <w:szCs w:val="24"/>
        </w:rPr>
        <w:t>A600010 Održavanje plaže</w:t>
      </w:r>
    </w:p>
    <w:p w14:paraId="79DD8378" w14:textId="3F2FDB33" w:rsidR="0036254D" w:rsidRDefault="0074390A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74390A">
        <w:rPr>
          <w:rFonts w:cstheme="minorHAnsi"/>
          <w:sz w:val="24"/>
          <w:szCs w:val="24"/>
        </w:rPr>
        <w:t>Aktivnost održavanje plaže odnosi se na u</w:t>
      </w:r>
      <w:r w:rsidR="00A81A7D" w:rsidRPr="0074390A">
        <w:rPr>
          <w:rFonts w:cstheme="minorHAnsi"/>
          <w:sz w:val="24"/>
          <w:szCs w:val="24"/>
        </w:rPr>
        <w:t xml:space="preserve">sluge tekućeg i investicijskog održavanja plaža </w:t>
      </w:r>
      <w:r w:rsidR="0050682E">
        <w:rPr>
          <w:rFonts w:cstheme="minorHAnsi"/>
          <w:sz w:val="24"/>
          <w:szCs w:val="24"/>
        </w:rPr>
        <w:t>, te se povećava za 100.000,00 kn.</w:t>
      </w:r>
    </w:p>
    <w:p w14:paraId="0C8323D1" w14:textId="29F8FD2F" w:rsidR="008D4233" w:rsidRDefault="0036254D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36254D">
        <w:rPr>
          <w:rFonts w:cstheme="minorHAnsi"/>
          <w:b/>
          <w:sz w:val="24"/>
          <w:szCs w:val="24"/>
        </w:rPr>
        <w:t>PROGRAM A12 UNAPREĐENJE STANJA U PROSTORU</w:t>
      </w:r>
    </w:p>
    <w:p w14:paraId="22974253" w14:textId="65710C60" w:rsidR="0036254D" w:rsidRDefault="0036254D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K120004 Izrada projektnih dokumentacija i planova</w:t>
      </w:r>
    </w:p>
    <w:p w14:paraId="3CF4A381" w14:textId="1C4B533A" w:rsidR="0036254D" w:rsidRDefault="0036254D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36254D">
        <w:rPr>
          <w:rFonts w:cstheme="minorHAnsi"/>
          <w:sz w:val="24"/>
          <w:szCs w:val="24"/>
        </w:rPr>
        <w:t>Kapitalni projekt projektnih dokumentacija i planova odnosi se na planirano povećanje stavke projekt uređenja ulice stube Mate Klarića, u iznosu od 37.000,00 kn.</w:t>
      </w:r>
    </w:p>
    <w:p w14:paraId="10C4997C" w14:textId="6798E2EF" w:rsidR="0036254D" w:rsidRDefault="0036254D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Planirana je i nova stavka, dopuna projektne dokumentacije  za razvoj sportske infrastrukture-sportska dvorana i veslački hangar, u iznosu od 85.000,00 kn.</w:t>
      </w:r>
    </w:p>
    <w:p w14:paraId="073FA654" w14:textId="5015BCC1" w:rsidR="00FC4289" w:rsidRDefault="000B7713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Stavka projektna dokumentacija SRZ Dubravice povećana je u iznosu od 25.000,00 kn.</w:t>
      </w:r>
    </w:p>
    <w:p w14:paraId="6FC3B1F1" w14:textId="6CF7194B" w:rsidR="008D4233" w:rsidRDefault="00FC4289" w:rsidP="009E2E7A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FC4289">
        <w:rPr>
          <w:rFonts w:cstheme="minorHAnsi"/>
          <w:b/>
          <w:sz w:val="24"/>
          <w:szCs w:val="24"/>
        </w:rPr>
        <w:t>PROGRAM A13 KAPITALNA INFRASTRUKTURA</w:t>
      </w:r>
    </w:p>
    <w:p w14:paraId="4339A122" w14:textId="09971AB2" w:rsidR="00FC4289" w:rsidRDefault="00A6193B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K130003 Protupožarni putevi</w:t>
      </w:r>
    </w:p>
    <w:p w14:paraId="580A1680" w14:textId="7C59E93C" w:rsidR="00A6193B" w:rsidRDefault="00A6193B" w:rsidP="009E2E7A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A6193B">
        <w:rPr>
          <w:rFonts w:cstheme="minorHAnsi"/>
          <w:sz w:val="24"/>
          <w:szCs w:val="24"/>
        </w:rPr>
        <w:t>Na stavci poljski i protupožarni putevi planirano je povećanje u iznosu od 40.000,00 kn.</w:t>
      </w:r>
    </w:p>
    <w:p w14:paraId="32C2AD07" w14:textId="353FE27D" w:rsidR="00A6193B" w:rsidRDefault="00A6193B" w:rsidP="00E46D72">
      <w:pPr>
        <w:spacing w:after="160" w:line="256" w:lineRule="auto"/>
        <w:ind w:left="142"/>
        <w:jc w:val="both"/>
        <w:rPr>
          <w:rFonts w:cstheme="minorHAnsi"/>
          <w:b/>
          <w:sz w:val="24"/>
          <w:szCs w:val="24"/>
        </w:rPr>
      </w:pPr>
      <w:r w:rsidRPr="00A6193B">
        <w:rPr>
          <w:rFonts w:cstheme="minorHAnsi"/>
          <w:b/>
          <w:sz w:val="24"/>
          <w:szCs w:val="24"/>
        </w:rPr>
        <w:t>K130009 Oborinska kanalizacijska mreža</w:t>
      </w:r>
    </w:p>
    <w:p w14:paraId="6EE09386" w14:textId="6E40F622" w:rsidR="00A6193B" w:rsidRPr="00A6193B" w:rsidRDefault="00A6193B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  <w:r w:rsidRPr="00A6193B">
        <w:rPr>
          <w:rFonts w:cstheme="minorHAnsi"/>
          <w:sz w:val="24"/>
          <w:szCs w:val="24"/>
        </w:rPr>
        <w:t>Kroz kapitalni projekt oborinske kanalizacijske mreže planirano je povećanje u iznosu od 90.000,00 kn, a odnosi se na izgradnju vodovoda i kanalizacije do plaže Krečana.</w:t>
      </w:r>
    </w:p>
    <w:p w14:paraId="3371F139" w14:textId="77777777" w:rsidR="00A6193B" w:rsidRPr="00A6193B" w:rsidRDefault="00A6193B" w:rsidP="00E46D72">
      <w:pPr>
        <w:spacing w:after="160" w:line="256" w:lineRule="auto"/>
        <w:ind w:left="142"/>
        <w:jc w:val="both"/>
        <w:rPr>
          <w:rFonts w:cstheme="minorHAnsi"/>
          <w:sz w:val="24"/>
          <w:szCs w:val="24"/>
        </w:rPr>
      </w:pPr>
    </w:p>
    <w:p w14:paraId="59D3241C" w14:textId="1E01BDAD" w:rsidR="003F1033" w:rsidRPr="00A613AA" w:rsidRDefault="003F1033" w:rsidP="008D4233">
      <w:pPr>
        <w:jc w:val="both"/>
        <w:rPr>
          <w:rFonts w:cstheme="minorHAnsi"/>
          <w:sz w:val="24"/>
          <w:szCs w:val="24"/>
        </w:rPr>
      </w:pPr>
    </w:p>
    <w:sectPr w:rsidR="003F1033" w:rsidRPr="00A613AA" w:rsidSect="0023541D">
      <w:footerReference w:type="default" r:id="rId10"/>
      <w:pgSz w:w="11906" w:h="16838"/>
      <w:pgMar w:top="851" w:right="1135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B4DCA" w14:textId="77777777" w:rsidR="00D00C98" w:rsidRDefault="00D00C98" w:rsidP="00F90146">
      <w:pPr>
        <w:spacing w:after="0" w:line="240" w:lineRule="auto"/>
      </w:pPr>
      <w:r>
        <w:separator/>
      </w:r>
    </w:p>
  </w:endnote>
  <w:endnote w:type="continuationSeparator" w:id="0">
    <w:p w14:paraId="64A7DA45" w14:textId="77777777" w:rsidR="00D00C98" w:rsidRDefault="00D00C98" w:rsidP="00F9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1419827"/>
      <w:docPartObj>
        <w:docPartGallery w:val="Page Numbers (Bottom of Page)"/>
        <w:docPartUnique/>
      </w:docPartObj>
    </w:sdtPr>
    <w:sdtEndPr/>
    <w:sdtContent>
      <w:p w14:paraId="022C78D7" w14:textId="34EA530C" w:rsidR="00F90146" w:rsidRDefault="00F9014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0A32F" w14:textId="77777777" w:rsidR="00F90146" w:rsidRDefault="00F9014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4664" w14:textId="77777777" w:rsidR="00D00C98" w:rsidRDefault="00D00C98" w:rsidP="00F90146">
      <w:pPr>
        <w:spacing w:after="0" w:line="240" w:lineRule="auto"/>
      </w:pPr>
      <w:r>
        <w:separator/>
      </w:r>
    </w:p>
  </w:footnote>
  <w:footnote w:type="continuationSeparator" w:id="0">
    <w:p w14:paraId="7088B3EE" w14:textId="77777777" w:rsidR="00D00C98" w:rsidRDefault="00D00C98" w:rsidP="00F9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269"/>
      </v:shape>
    </w:pict>
  </w:numPicBullet>
  <w:abstractNum w:abstractNumId="0" w15:restartNumberingAfterBreak="0">
    <w:nsid w:val="043B0BA8"/>
    <w:multiLevelType w:val="multilevel"/>
    <w:tmpl w:val="9C5E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937AB"/>
    <w:multiLevelType w:val="multilevel"/>
    <w:tmpl w:val="D1F6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B9007F8"/>
    <w:multiLevelType w:val="hybridMultilevel"/>
    <w:tmpl w:val="2118EB02"/>
    <w:lvl w:ilvl="0" w:tplc="041A0001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18A5113"/>
    <w:multiLevelType w:val="hybridMultilevel"/>
    <w:tmpl w:val="28D83736"/>
    <w:lvl w:ilvl="0" w:tplc="041A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24E9426D"/>
    <w:multiLevelType w:val="hybridMultilevel"/>
    <w:tmpl w:val="5EB23B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487"/>
    <w:multiLevelType w:val="hybridMultilevel"/>
    <w:tmpl w:val="72C68D3E"/>
    <w:lvl w:ilvl="0" w:tplc="041A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41412A93"/>
    <w:multiLevelType w:val="hybridMultilevel"/>
    <w:tmpl w:val="C8B8E2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18C9"/>
    <w:multiLevelType w:val="multilevel"/>
    <w:tmpl w:val="3110A7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2E34D78"/>
    <w:multiLevelType w:val="hybridMultilevel"/>
    <w:tmpl w:val="6CBE10B8"/>
    <w:lvl w:ilvl="0" w:tplc="041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46892BFB"/>
    <w:multiLevelType w:val="hybridMultilevel"/>
    <w:tmpl w:val="E80810FE"/>
    <w:lvl w:ilvl="0" w:tplc="670829D2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EF8522B"/>
    <w:multiLevelType w:val="hybridMultilevel"/>
    <w:tmpl w:val="1078290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A7174EF"/>
    <w:multiLevelType w:val="hybridMultilevel"/>
    <w:tmpl w:val="9FC01D06"/>
    <w:lvl w:ilvl="0" w:tplc="FF8E9B12">
      <w:start w:val="1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CB84207"/>
    <w:multiLevelType w:val="hybridMultilevel"/>
    <w:tmpl w:val="B76E96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685587"/>
    <w:multiLevelType w:val="hybridMultilevel"/>
    <w:tmpl w:val="678A97AC"/>
    <w:lvl w:ilvl="0" w:tplc="FF8E9B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D149B"/>
    <w:multiLevelType w:val="hybridMultilevel"/>
    <w:tmpl w:val="4A76E0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12"/>
  </w:num>
  <w:num w:numId="10">
    <w:abstractNumId w:val="12"/>
  </w:num>
  <w:num w:numId="11">
    <w:abstractNumId w:val="10"/>
  </w:num>
  <w:num w:numId="12">
    <w:abstractNumId w:val="10"/>
  </w:num>
  <w:num w:numId="13">
    <w:abstractNumId w:val="5"/>
  </w:num>
  <w:num w:numId="14">
    <w:abstractNumId w:val="5"/>
  </w:num>
  <w:num w:numId="15">
    <w:abstractNumId w:val="7"/>
  </w:num>
  <w:num w:numId="16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2"/>
  </w:num>
  <w:num w:numId="20">
    <w:abstractNumId w:val="8"/>
  </w:num>
  <w:num w:numId="21">
    <w:abstractNumId w:val="6"/>
  </w:num>
  <w:num w:numId="22">
    <w:abstractNumId w:val="11"/>
  </w:num>
  <w:num w:numId="23">
    <w:abstractNumId w:val="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07924"/>
    <w:rsid w:val="000225C1"/>
    <w:rsid w:val="000227E3"/>
    <w:rsid w:val="00022AFC"/>
    <w:rsid w:val="000843E9"/>
    <w:rsid w:val="0009074A"/>
    <w:rsid w:val="000918AC"/>
    <w:rsid w:val="000B7713"/>
    <w:rsid w:val="000D561C"/>
    <w:rsid w:val="000E5D56"/>
    <w:rsid w:val="000E6382"/>
    <w:rsid w:val="001249E6"/>
    <w:rsid w:val="001344FA"/>
    <w:rsid w:val="00184A30"/>
    <w:rsid w:val="0019360E"/>
    <w:rsid w:val="001B40E1"/>
    <w:rsid w:val="001C32AA"/>
    <w:rsid w:val="001C3388"/>
    <w:rsid w:val="001D321B"/>
    <w:rsid w:val="00207D14"/>
    <w:rsid w:val="00212368"/>
    <w:rsid w:val="0022622A"/>
    <w:rsid w:val="0023541D"/>
    <w:rsid w:val="002444E4"/>
    <w:rsid w:val="002A4712"/>
    <w:rsid w:val="002B19D1"/>
    <w:rsid w:val="002C4F87"/>
    <w:rsid w:val="002D5C15"/>
    <w:rsid w:val="002F22B9"/>
    <w:rsid w:val="002F39B6"/>
    <w:rsid w:val="00315E68"/>
    <w:rsid w:val="00327D66"/>
    <w:rsid w:val="0036254D"/>
    <w:rsid w:val="003C69F5"/>
    <w:rsid w:val="003E4187"/>
    <w:rsid w:val="003F1033"/>
    <w:rsid w:val="003F3DC4"/>
    <w:rsid w:val="004069B2"/>
    <w:rsid w:val="004072BE"/>
    <w:rsid w:val="004203AE"/>
    <w:rsid w:val="0042362A"/>
    <w:rsid w:val="00441EE9"/>
    <w:rsid w:val="0046023C"/>
    <w:rsid w:val="004636B8"/>
    <w:rsid w:val="0048680A"/>
    <w:rsid w:val="00486C10"/>
    <w:rsid w:val="00493447"/>
    <w:rsid w:val="004D0687"/>
    <w:rsid w:val="0050682E"/>
    <w:rsid w:val="00541555"/>
    <w:rsid w:val="00556BA6"/>
    <w:rsid w:val="00575CCF"/>
    <w:rsid w:val="0059738A"/>
    <w:rsid w:val="005A0AF7"/>
    <w:rsid w:val="005B644F"/>
    <w:rsid w:val="005D79AE"/>
    <w:rsid w:val="006012B6"/>
    <w:rsid w:val="00607FED"/>
    <w:rsid w:val="00632C7B"/>
    <w:rsid w:val="00643735"/>
    <w:rsid w:val="006456E8"/>
    <w:rsid w:val="00653D63"/>
    <w:rsid w:val="00677996"/>
    <w:rsid w:val="006A3253"/>
    <w:rsid w:val="006A3D11"/>
    <w:rsid w:val="006B4989"/>
    <w:rsid w:val="006C211B"/>
    <w:rsid w:val="006D5283"/>
    <w:rsid w:val="006D74ED"/>
    <w:rsid w:val="006D7E84"/>
    <w:rsid w:val="00700A5C"/>
    <w:rsid w:val="007233A5"/>
    <w:rsid w:val="007257D0"/>
    <w:rsid w:val="0074390A"/>
    <w:rsid w:val="00743FAE"/>
    <w:rsid w:val="00762423"/>
    <w:rsid w:val="00786230"/>
    <w:rsid w:val="00786F43"/>
    <w:rsid w:val="007B1E66"/>
    <w:rsid w:val="007C096F"/>
    <w:rsid w:val="00835A98"/>
    <w:rsid w:val="00837AD0"/>
    <w:rsid w:val="0085297B"/>
    <w:rsid w:val="00862107"/>
    <w:rsid w:val="008A048A"/>
    <w:rsid w:val="008B6F70"/>
    <w:rsid w:val="008D4038"/>
    <w:rsid w:val="008D4233"/>
    <w:rsid w:val="008F6786"/>
    <w:rsid w:val="0092351F"/>
    <w:rsid w:val="00953A62"/>
    <w:rsid w:val="00964F23"/>
    <w:rsid w:val="00973C06"/>
    <w:rsid w:val="00982D0F"/>
    <w:rsid w:val="009A0D8F"/>
    <w:rsid w:val="009A6B9E"/>
    <w:rsid w:val="009E2E7A"/>
    <w:rsid w:val="009E6FBA"/>
    <w:rsid w:val="009F6459"/>
    <w:rsid w:val="00A026EF"/>
    <w:rsid w:val="00A319CE"/>
    <w:rsid w:val="00A31D36"/>
    <w:rsid w:val="00A51652"/>
    <w:rsid w:val="00A52887"/>
    <w:rsid w:val="00A613AA"/>
    <w:rsid w:val="00A6193B"/>
    <w:rsid w:val="00A76654"/>
    <w:rsid w:val="00A81A7D"/>
    <w:rsid w:val="00AA554E"/>
    <w:rsid w:val="00AC475D"/>
    <w:rsid w:val="00AD0148"/>
    <w:rsid w:val="00AD6A43"/>
    <w:rsid w:val="00AE069A"/>
    <w:rsid w:val="00AE10C8"/>
    <w:rsid w:val="00B064A9"/>
    <w:rsid w:val="00B16139"/>
    <w:rsid w:val="00B17484"/>
    <w:rsid w:val="00B57901"/>
    <w:rsid w:val="00B64B12"/>
    <w:rsid w:val="00BA36E7"/>
    <w:rsid w:val="00BA6A7B"/>
    <w:rsid w:val="00BB56E4"/>
    <w:rsid w:val="00BB56F4"/>
    <w:rsid w:val="00BF207A"/>
    <w:rsid w:val="00C0195B"/>
    <w:rsid w:val="00C04659"/>
    <w:rsid w:val="00C04AE2"/>
    <w:rsid w:val="00C25B18"/>
    <w:rsid w:val="00C26B51"/>
    <w:rsid w:val="00C57E39"/>
    <w:rsid w:val="00C7345E"/>
    <w:rsid w:val="00C86AE0"/>
    <w:rsid w:val="00C92350"/>
    <w:rsid w:val="00C928F4"/>
    <w:rsid w:val="00CC1948"/>
    <w:rsid w:val="00CD4AA1"/>
    <w:rsid w:val="00CE1B33"/>
    <w:rsid w:val="00D00C98"/>
    <w:rsid w:val="00D027D8"/>
    <w:rsid w:val="00D16B3A"/>
    <w:rsid w:val="00D370B5"/>
    <w:rsid w:val="00D774AC"/>
    <w:rsid w:val="00D77F51"/>
    <w:rsid w:val="00D87F55"/>
    <w:rsid w:val="00DB1D45"/>
    <w:rsid w:val="00DD19BB"/>
    <w:rsid w:val="00DD26C2"/>
    <w:rsid w:val="00DE54B3"/>
    <w:rsid w:val="00DE755B"/>
    <w:rsid w:val="00DF73C7"/>
    <w:rsid w:val="00E10ED2"/>
    <w:rsid w:val="00E318AD"/>
    <w:rsid w:val="00E46D72"/>
    <w:rsid w:val="00E47C72"/>
    <w:rsid w:val="00E51601"/>
    <w:rsid w:val="00E54F06"/>
    <w:rsid w:val="00E6120D"/>
    <w:rsid w:val="00E67709"/>
    <w:rsid w:val="00E7724E"/>
    <w:rsid w:val="00EB3B71"/>
    <w:rsid w:val="00EB6FD8"/>
    <w:rsid w:val="00EC689C"/>
    <w:rsid w:val="00EC7C1D"/>
    <w:rsid w:val="00EE20E8"/>
    <w:rsid w:val="00F07F23"/>
    <w:rsid w:val="00F16607"/>
    <w:rsid w:val="00F36326"/>
    <w:rsid w:val="00F36C4D"/>
    <w:rsid w:val="00F52E27"/>
    <w:rsid w:val="00F90146"/>
    <w:rsid w:val="00F95B89"/>
    <w:rsid w:val="00FC4289"/>
    <w:rsid w:val="00FD71B1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664C"/>
  <w15:chartTrackingRefBased/>
  <w15:docId w15:val="{B209BC83-9084-461B-947A-5F3B7CD6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E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44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1EE9"/>
  </w:style>
  <w:style w:type="paragraph" w:styleId="Podnoje">
    <w:name w:val="footer"/>
    <w:basedOn w:val="Normal"/>
    <w:link w:val="PodnojeChar"/>
    <w:uiPriority w:val="99"/>
    <w:unhideWhenUsed/>
    <w:rsid w:val="0044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1EE9"/>
  </w:style>
  <w:style w:type="paragraph" w:styleId="Podnaslov">
    <w:name w:val="Subtitle"/>
    <w:basedOn w:val="Normal"/>
    <w:next w:val="Normal"/>
    <w:link w:val="PodnaslovChar"/>
    <w:uiPriority w:val="11"/>
    <w:qFormat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41EE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Odlomakpopisa">
    <w:name w:val="List Paragraph"/>
    <w:basedOn w:val="Normal"/>
    <w:uiPriority w:val="34"/>
    <w:qFormat/>
    <w:rsid w:val="00441EE9"/>
    <w:pPr>
      <w:ind w:left="720"/>
      <w:contextualSpacing/>
    </w:pPr>
  </w:style>
  <w:style w:type="table" w:styleId="Reetkatablice">
    <w:name w:val="Table Grid"/>
    <w:basedOn w:val="Obinatablica"/>
    <w:uiPriority w:val="59"/>
    <w:rsid w:val="00441E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441EE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D5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87F5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7F5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87F5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87F5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87F55"/>
    <w:rPr>
      <w:b/>
      <w:bCs/>
      <w:sz w:val="20"/>
      <w:szCs w:val="20"/>
    </w:rPr>
  </w:style>
  <w:style w:type="paragraph" w:styleId="Bezproreda">
    <w:name w:val="No Spacing"/>
    <w:uiPriority w:val="1"/>
    <w:qFormat/>
    <w:rsid w:val="00FF2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99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07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Nataša_</dc:creator>
  <cp:keywords/>
  <dc:description/>
  <cp:lastModifiedBy>korisnik</cp:lastModifiedBy>
  <cp:revision>212</cp:revision>
  <cp:lastPrinted>2022-05-20T06:52:00Z</cp:lastPrinted>
  <dcterms:created xsi:type="dcterms:W3CDTF">2022-05-19T08:22:00Z</dcterms:created>
  <dcterms:modified xsi:type="dcterms:W3CDTF">2022-05-20T06:53:00Z</dcterms:modified>
</cp:coreProperties>
</file>