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2F65" w14:textId="77777777" w:rsidR="00E118F3" w:rsidRDefault="00705903">
      <w:pPr>
        <w:pStyle w:val="Naslov2"/>
        <w:ind w:firstLine="0"/>
        <w:jc w:val="center"/>
        <w:rPr>
          <w:iCs/>
          <w:sz w:val="24"/>
        </w:rPr>
      </w:pPr>
      <w:bookmarkStart w:id="0" w:name="_GoBack"/>
      <w:bookmarkEnd w:id="0"/>
      <w:r>
        <w:rPr>
          <w:iCs/>
          <w:sz w:val="24"/>
        </w:rPr>
        <w:t>OBRAZLOŽENJE</w:t>
      </w:r>
    </w:p>
    <w:p w14:paraId="0C9505A5" w14:textId="77777777" w:rsidR="00E118F3" w:rsidRDefault="00705903">
      <w:pPr>
        <w:pStyle w:val="Naslov2"/>
        <w:ind w:firstLine="0"/>
        <w:jc w:val="center"/>
        <w:rPr>
          <w:sz w:val="24"/>
        </w:rPr>
      </w:pPr>
      <w:r>
        <w:rPr>
          <w:iCs/>
          <w:sz w:val="24"/>
        </w:rPr>
        <w:t xml:space="preserve">UZ PRORAČUN </w:t>
      </w:r>
      <w:r w:rsidR="00642B23">
        <w:rPr>
          <w:iCs/>
          <w:sz w:val="24"/>
        </w:rPr>
        <w:t>GRADA</w:t>
      </w:r>
      <w:r>
        <w:rPr>
          <w:iCs/>
          <w:sz w:val="24"/>
        </w:rPr>
        <w:t xml:space="preserve"> </w:t>
      </w:r>
      <w:r w:rsidR="00642B23">
        <w:rPr>
          <w:iCs/>
          <w:sz w:val="24"/>
        </w:rPr>
        <w:t>SKRADINA</w:t>
      </w:r>
      <w:r>
        <w:rPr>
          <w:iCs/>
          <w:sz w:val="24"/>
        </w:rPr>
        <w:t xml:space="preserve"> ZA 2023.</w:t>
      </w:r>
      <w:r w:rsidR="006D517B">
        <w:rPr>
          <w:iCs/>
          <w:sz w:val="24"/>
        </w:rPr>
        <w:t>GODINU SA PROJEKCIJOM</w:t>
      </w:r>
      <w:r>
        <w:rPr>
          <w:iCs/>
          <w:sz w:val="24"/>
        </w:rPr>
        <w:t xml:space="preserve"> </w:t>
      </w:r>
      <w:r w:rsidR="001904FA">
        <w:rPr>
          <w:iCs/>
          <w:sz w:val="24"/>
        </w:rPr>
        <w:t xml:space="preserve">PRORAČUNA GRADA SKRADINA ZA 2024. I </w:t>
      </w:r>
      <w:r>
        <w:rPr>
          <w:iCs/>
          <w:sz w:val="24"/>
        </w:rPr>
        <w:t xml:space="preserve">2025. GODINU </w:t>
      </w:r>
    </w:p>
    <w:p w14:paraId="4C063726" w14:textId="77777777" w:rsidR="00E118F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257E8D17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Zakonska osnova i proračunska načela</w:t>
      </w:r>
    </w:p>
    <w:p w14:paraId="02F76E7F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517B">
        <w:rPr>
          <w:rFonts w:ascii="Times New Roman" w:hAnsi="Times New Roman"/>
          <w:sz w:val="24"/>
          <w:szCs w:val="24"/>
        </w:rPr>
        <w:t>Proračun</w:t>
      </w:r>
      <w:r>
        <w:rPr>
          <w:rFonts w:ascii="Times New Roman" w:hAnsi="Times New Roman"/>
          <w:sz w:val="24"/>
          <w:szCs w:val="24"/>
        </w:rPr>
        <w:t xml:space="preserve"> </w:t>
      </w:r>
      <w:r w:rsidR="00803918">
        <w:rPr>
          <w:rFonts w:ascii="Times New Roman" w:hAnsi="Times New Roman"/>
          <w:sz w:val="24"/>
          <w:szCs w:val="24"/>
        </w:rPr>
        <w:t xml:space="preserve">Grada Skradina </w:t>
      </w:r>
      <w:r>
        <w:rPr>
          <w:rFonts w:ascii="Times New Roman" w:hAnsi="Times New Roman"/>
          <w:sz w:val="24"/>
          <w:szCs w:val="24"/>
        </w:rPr>
        <w:t>za 2023. godinu i projekcija Proračuna za 2024. i 2025. godinu predlaže se za raspravu i donošenje uz napomenu da je napravljen uz primjenu:</w:t>
      </w:r>
    </w:p>
    <w:p w14:paraId="6956A805" w14:textId="77777777" w:rsidR="00E118F3" w:rsidRDefault="00705903">
      <w:pPr>
        <w:pStyle w:val="Odlomakpopisa"/>
        <w:numPr>
          <w:ilvl w:val="0"/>
          <w:numId w:val="1"/>
        </w:numPr>
        <w:spacing w:after="100" w:afterAutospacing="1"/>
        <w:jc w:val="both"/>
      </w:pPr>
      <w:r>
        <w:t>Zakona o proračunu („Narodne novine“, broj 144/21);</w:t>
      </w:r>
    </w:p>
    <w:p w14:paraId="3C78B643" w14:textId="77777777" w:rsidR="00E118F3" w:rsidRDefault="00705903">
      <w:pPr>
        <w:pStyle w:val="Odlomakpopisa"/>
        <w:numPr>
          <w:ilvl w:val="0"/>
          <w:numId w:val="1"/>
        </w:numPr>
        <w:spacing w:after="100" w:afterAutospacing="1"/>
        <w:jc w:val="both"/>
      </w:pPr>
      <w:r>
        <w:t>Smjernica makroekonomske i fiskalne politike za 2023.godinu, „Uputa za izradu proračuna jedinica lokalne i područne (regionalne) samouprave za razdoblje 2023.-2025. godine“ Ministarstva financija</w:t>
      </w:r>
    </w:p>
    <w:p w14:paraId="7DF50F23" w14:textId="77777777" w:rsidR="00E118F3" w:rsidRDefault="00705903">
      <w:pPr>
        <w:pStyle w:val="Odlomakpopisa"/>
        <w:numPr>
          <w:ilvl w:val="0"/>
          <w:numId w:val="1"/>
        </w:numPr>
        <w:spacing w:after="100" w:afterAutospacing="1"/>
        <w:jc w:val="both"/>
      </w:pPr>
      <w:r>
        <w:t>Pravilnika o proračunskom računovodstvu i Računskom planu („Narodne novine“ broj 124/14, 115/15, 87/16, 3/18, 126/19 i 108/20);</w:t>
      </w:r>
    </w:p>
    <w:p w14:paraId="3D52BA03" w14:textId="77777777" w:rsidR="00E118F3" w:rsidRDefault="00705903">
      <w:pPr>
        <w:pStyle w:val="Odlomakpopisa"/>
        <w:numPr>
          <w:ilvl w:val="0"/>
          <w:numId w:val="1"/>
        </w:numPr>
        <w:spacing w:after="100" w:afterAutospacing="1"/>
        <w:jc w:val="both"/>
      </w:pPr>
      <w:r>
        <w:t>Pravilnika o proračunskim klasifikacijama („Narodne novine“ broj 26/10, 120/13 i 1/20);</w:t>
      </w:r>
    </w:p>
    <w:p w14:paraId="29B6C827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izradi prijedloga Proračuna </w:t>
      </w:r>
      <w:r w:rsidR="006D517B">
        <w:rPr>
          <w:rFonts w:ascii="Times New Roman" w:hAnsi="Times New Roman"/>
          <w:sz w:val="24"/>
          <w:szCs w:val="24"/>
        </w:rPr>
        <w:t>Grada Skradina</w:t>
      </w:r>
      <w:r>
        <w:rPr>
          <w:rFonts w:ascii="Times New Roman" w:hAnsi="Times New Roman"/>
          <w:sz w:val="24"/>
          <w:szCs w:val="24"/>
        </w:rPr>
        <w:t xml:space="preserve"> za razdoblje 2023.-2025. godine pridržavali smo se osnovnih proračunskih načela i to:</w:t>
      </w:r>
    </w:p>
    <w:p w14:paraId="64294972" w14:textId="77777777" w:rsidR="00E118F3" w:rsidRDefault="00705903">
      <w:pPr>
        <w:pStyle w:val="Odlomakpopisa"/>
        <w:numPr>
          <w:ilvl w:val="0"/>
          <w:numId w:val="2"/>
        </w:numPr>
        <w:spacing w:after="100" w:afterAutospacing="1"/>
        <w:jc w:val="both"/>
      </w:pPr>
      <w:r>
        <w:t>Zakonitosti</w:t>
      </w:r>
    </w:p>
    <w:p w14:paraId="1EF38CFB" w14:textId="77777777" w:rsidR="00E118F3" w:rsidRDefault="00705903">
      <w:pPr>
        <w:pStyle w:val="Odlomakpopisa"/>
        <w:numPr>
          <w:ilvl w:val="0"/>
          <w:numId w:val="2"/>
        </w:numPr>
        <w:spacing w:after="100" w:afterAutospacing="1"/>
        <w:jc w:val="both"/>
      </w:pPr>
      <w:r>
        <w:t>Ispravnosti</w:t>
      </w:r>
    </w:p>
    <w:p w14:paraId="0074489D" w14:textId="77777777" w:rsidR="00E118F3" w:rsidRDefault="00705903">
      <w:pPr>
        <w:pStyle w:val="Odlomakpopisa"/>
        <w:numPr>
          <w:ilvl w:val="0"/>
          <w:numId w:val="2"/>
        </w:numPr>
        <w:spacing w:after="100" w:afterAutospacing="1"/>
        <w:jc w:val="both"/>
      </w:pPr>
      <w:r>
        <w:t>Točnosti</w:t>
      </w:r>
    </w:p>
    <w:p w14:paraId="081250D5" w14:textId="77777777" w:rsidR="00E118F3" w:rsidRDefault="00705903">
      <w:pPr>
        <w:pStyle w:val="Odlomakpopisa"/>
        <w:numPr>
          <w:ilvl w:val="0"/>
          <w:numId w:val="2"/>
        </w:numPr>
        <w:spacing w:after="100" w:afterAutospacing="1"/>
        <w:jc w:val="both"/>
      </w:pPr>
      <w:r>
        <w:t>Transparentnosti</w:t>
      </w:r>
    </w:p>
    <w:p w14:paraId="41B3ABC9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 mora biti uravnotežen – ukupni prihodi i primici pokrivaju ukupne rashode i izdatke.</w:t>
      </w:r>
    </w:p>
    <w:p w14:paraId="24D20A09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 primici proračuna moraju biti raspoređeni u proračunu po ekonomskoj klasifikaciji i iskazani prema izvorima.</w:t>
      </w:r>
    </w:p>
    <w:p w14:paraId="28D7CC7E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Vodilo se računa i o namjenskom korištenju namjenskih prihoda za određene rashode.</w:t>
      </w:r>
    </w:p>
    <w:p w14:paraId="79CCD3B7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41E2FA6F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 stvaranja prijedloga Proračuna</w:t>
      </w:r>
    </w:p>
    <w:p w14:paraId="3BAE3DFB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Zakonu o proračunu, Ministarstvo financija je sastavilo Upute za izradu proračuna jedinica lokalne i područne (regionalne) samouprave za razdoblje 2023. – 2025. godine.</w:t>
      </w:r>
    </w:p>
    <w:p w14:paraId="268C8EDE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održanih konzultacija s pročelni</w:t>
      </w:r>
      <w:r w:rsidR="00C013D3">
        <w:rPr>
          <w:rFonts w:ascii="Times New Roman" w:hAnsi="Times New Roman"/>
          <w:sz w:val="24"/>
          <w:szCs w:val="24"/>
        </w:rPr>
        <w:t>cima</w:t>
      </w:r>
      <w:r>
        <w:rPr>
          <w:rFonts w:ascii="Times New Roman" w:hAnsi="Times New Roman"/>
          <w:sz w:val="24"/>
          <w:szCs w:val="24"/>
        </w:rPr>
        <w:t xml:space="preserve"> Jedinstven</w:t>
      </w:r>
      <w:r w:rsidR="00C013D3">
        <w:rPr>
          <w:rFonts w:ascii="Times New Roman" w:hAnsi="Times New Roman"/>
          <w:sz w:val="24"/>
          <w:szCs w:val="24"/>
        </w:rPr>
        <w:t xml:space="preserve">ih </w:t>
      </w:r>
      <w:r>
        <w:rPr>
          <w:rFonts w:ascii="Times New Roman" w:hAnsi="Times New Roman"/>
          <w:sz w:val="24"/>
          <w:szCs w:val="24"/>
        </w:rPr>
        <w:t xml:space="preserve"> Upravn</w:t>
      </w:r>
      <w:r w:rsidR="00C013D3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 xml:space="preserve"> odjela, izrađen je predmetni dokument, koji je zajedno sa svim potrebnim prilozima upućen u proceduru za raspravu i usvajanje na sljedeću sjednicu </w:t>
      </w:r>
      <w:r w:rsidR="00C013D3">
        <w:rPr>
          <w:rFonts w:ascii="Times New Roman" w:hAnsi="Times New Roman"/>
          <w:sz w:val="24"/>
          <w:szCs w:val="24"/>
        </w:rPr>
        <w:t>grad</w:t>
      </w:r>
      <w:r>
        <w:rPr>
          <w:rFonts w:ascii="Times New Roman" w:hAnsi="Times New Roman"/>
          <w:sz w:val="24"/>
          <w:szCs w:val="24"/>
        </w:rPr>
        <w:t xml:space="preserve">skog vijeća. </w:t>
      </w:r>
    </w:p>
    <w:p w14:paraId="79519577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49DFE69F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2D9F4D49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5364B618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59AAA8FC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0321A577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3CD57882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IZRADA PRORAČUNSKOG DOKUMENTA </w:t>
      </w:r>
      <w:r w:rsidR="008056D7">
        <w:rPr>
          <w:rFonts w:ascii="Times New Roman" w:hAnsi="Times New Roman"/>
          <w:b/>
          <w:sz w:val="24"/>
          <w:szCs w:val="24"/>
        </w:rPr>
        <w:t>GRADA SKRADINA</w:t>
      </w:r>
      <w:r>
        <w:rPr>
          <w:rFonts w:ascii="Times New Roman" w:hAnsi="Times New Roman"/>
          <w:b/>
          <w:sz w:val="24"/>
          <w:szCs w:val="24"/>
        </w:rPr>
        <w:t xml:space="preserve"> ZA 2023.- 2025.</w:t>
      </w:r>
    </w:p>
    <w:p w14:paraId="647CE87F" w14:textId="77777777" w:rsidR="00E118F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26F035BE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Cs/>
          <w:sz w:val="24"/>
          <w:szCs w:val="24"/>
        </w:rPr>
        <w:t xml:space="preserve">Izrada Proračuna </w:t>
      </w:r>
      <w:r w:rsidR="008056D7">
        <w:rPr>
          <w:rFonts w:ascii="Times New Roman" w:hAnsi="Times New Roman"/>
          <w:bCs/>
          <w:sz w:val="24"/>
          <w:szCs w:val="24"/>
        </w:rPr>
        <w:t>GRADA SKRADINA</w:t>
      </w:r>
      <w:r>
        <w:rPr>
          <w:rFonts w:ascii="Times New Roman" w:hAnsi="Times New Roman"/>
          <w:bCs/>
          <w:sz w:val="24"/>
          <w:szCs w:val="24"/>
        </w:rPr>
        <w:t xml:space="preserve"> za 2023.godinu i projekcija proračuna za 2024. i 2025. godinu obilježena je značajnim promjenama </w:t>
      </w:r>
      <w:r>
        <w:rPr>
          <w:rFonts w:ascii="Times New Roman" w:hAnsi="Times New Roman"/>
          <w:b/>
          <w:sz w:val="24"/>
          <w:szCs w:val="24"/>
        </w:rPr>
        <w:t xml:space="preserve">Zakona o proračunu </w:t>
      </w:r>
    </w:p>
    <w:p w14:paraId="684A7930" w14:textId="77777777" w:rsidR="00E118F3" w:rsidRDefault="0070590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(NN 144/21</w:t>
      </w:r>
      <w:r>
        <w:rPr>
          <w:rFonts w:ascii="Times New Roman" w:hAnsi="Times New Roman"/>
          <w:b/>
          <w:sz w:val="24"/>
          <w:szCs w:val="24"/>
          <w:highlight w:val="lightGray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koji je stupio na snagu 1.siječnja 2022.godine.</w:t>
      </w:r>
    </w:p>
    <w:p w14:paraId="0C180500" w14:textId="77777777" w:rsidR="00E118F3" w:rsidRDefault="00E118F3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0848D52" w14:textId="77777777" w:rsidR="00E118F3" w:rsidRDefault="0070590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Najznačajnije novosti Zakona vezane za izradu proračuna:</w:t>
      </w:r>
    </w:p>
    <w:p w14:paraId="482E3EBB" w14:textId="77777777" w:rsidR="00E118F3" w:rsidRDefault="00705903">
      <w:pPr>
        <w:pStyle w:val="Odlomakpopisa"/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  <w:u w:val="single"/>
        </w:rPr>
        <w:t>Proračun se donosi na drugoj razini ekonomske klasifikacije</w:t>
      </w:r>
      <w:r>
        <w:rPr>
          <w:b/>
          <w:bCs/>
        </w:rPr>
        <w:t>, tj. na razini skupine Računskog plana, za razliku od dosadašnjeg načina donošenja kada se proračun donosio na trećoj razini ekonomske klasifikacije, tj. na razini podskupine Računskog plana.</w:t>
      </w:r>
    </w:p>
    <w:p w14:paraId="312971C3" w14:textId="77777777" w:rsidR="00E118F3" w:rsidRDefault="00705903">
      <w:pPr>
        <w:pStyle w:val="Odlomakpopisa"/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  <w:u w:val="single"/>
        </w:rPr>
        <w:t xml:space="preserve">Proračun se sastoji od općeg, posebnog dijela i obrazloženja. </w:t>
      </w:r>
      <w:r>
        <w:rPr>
          <w:b/>
          <w:bCs/>
        </w:rPr>
        <w:t>Prema prijašnjem Zakonu, proračun se sastojao od općeg dijela, posebnog dijela i plana razvojnih programa.</w:t>
      </w:r>
    </w:p>
    <w:p w14:paraId="1DFE19E9" w14:textId="77777777" w:rsidR="00E118F3" w:rsidRDefault="00705903">
      <w:pPr>
        <w:pStyle w:val="Odlomakpopisa"/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  <w:u w:val="single"/>
        </w:rPr>
        <w:t>Financijski plan proračunskog korisnika se novim Zakonom o proračunu puno detaljnije propisuje.</w:t>
      </w:r>
      <w:r>
        <w:rPr>
          <w:b/>
          <w:bCs/>
        </w:rPr>
        <w:t xml:space="preserve"> Financijski plan proračunskog korisnika se sadržajno izjednačava sa sadržajem proračuna i sadrži iste dijelove kao i proračun: opći dio, posebni dio i obrazloženje. </w:t>
      </w:r>
    </w:p>
    <w:p w14:paraId="3834D1D7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Na izradu Proračuna </w:t>
      </w:r>
      <w:r w:rsidR="008056D7">
        <w:rPr>
          <w:rFonts w:ascii="Times New Roman" w:hAnsi="Times New Roman"/>
          <w:bCs/>
          <w:sz w:val="24"/>
          <w:szCs w:val="24"/>
        </w:rPr>
        <w:t>Grada Skradina</w:t>
      </w:r>
      <w:r>
        <w:rPr>
          <w:rFonts w:ascii="Times New Roman" w:hAnsi="Times New Roman"/>
          <w:bCs/>
          <w:sz w:val="24"/>
          <w:szCs w:val="24"/>
        </w:rPr>
        <w:t xml:space="preserve"> za razdoblje 2023.godinu i projekcija proračuna za 2024. i 2025. godinu utjecao je i Zakon o uvođenju eura kao službene valute RH (</w:t>
      </w:r>
      <w:r>
        <w:rPr>
          <w:rFonts w:ascii="Times New Roman" w:hAnsi="Times New Roman"/>
          <w:b/>
          <w:bCs/>
          <w:sz w:val="24"/>
          <w:szCs w:val="24"/>
        </w:rPr>
        <w:t>57/22 i 88/22</w:t>
      </w:r>
      <w:r>
        <w:rPr>
          <w:rFonts w:ascii="Times New Roman" w:hAnsi="Times New Roman"/>
          <w:bCs/>
          <w:sz w:val="24"/>
          <w:szCs w:val="24"/>
        </w:rPr>
        <w:t xml:space="preserve">) temeljem kojeg se </w:t>
      </w:r>
      <w:r>
        <w:rPr>
          <w:rFonts w:ascii="Times New Roman" w:hAnsi="Times New Roman"/>
          <w:b/>
          <w:sz w:val="24"/>
          <w:szCs w:val="24"/>
          <w:u w:val="single"/>
        </w:rPr>
        <w:t>proračun za 2023.godinu i projekcije za 2024. i 2025. godinu donose u valuti euro.</w:t>
      </w:r>
    </w:p>
    <w:p w14:paraId="5D6308E9" w14:textId="77777777" w:rsidR="00E118F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3B59AA63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Proračun </w:t>
      </w:r>
      <w:r w:rsidR="008056D7">
        <w:rPr>
          <w:rFonts w:ascii="Times New Roman" w:hAnsi="Times New Roman"/>
          <w:sz w:val="24"/>
          <w:szCs w:val="24"/>
        </w:rPr>
        <w:t>Grada Skradina</w:t>
      </w:r>
      <w:r>
        <w:rPr>
          <w:rFonts w:ascii="Times New Roman" w:hAnsi="Times New Roman"/>
          <w:sz w:val="24"/>
          <w:szCs w:val="24"/>
        </w:rPr>
        <w:t xml:space="preserve"> za 2023. godinu skupa s projekcijama proračuna za razdoblje 2024. i 2025. godine sastoji se od više dijelova i to od :</w:t>
      </w:r>
    </w:p>
    <w:p w14:paraId="79EA6656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Općeg dijela prihoda i rashoda proračuna na 2.razini računskog plana i projekcije sa prihodima i rashodima na 2.razini računskog plana po funkcijskoj klasifikaciji i izvorima financiranja</w:t>
      </w:r>
    </w:p>
    <w:p w14:paraId="3064F14C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Posebnog dijela proračuna koji sadrži samo rashode iskazane prema namjeni  na 2.razini računskog plana</w:t>
      </w:r>
    </w:p>
    <w:p w14:paraId="2B89B46C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Obrazloženje prijedloga proračuna </w:t>
      </w:r>
    </w:p>
    <w:p w14:paraId="5CDB5578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656ACC4F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4D2CEC3C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4F6F8519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0451FEFB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58AF9011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6236AE72" w14:textId="77777777" w:rsidR="00E118F3" w:rsidRDefault="007059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OBRAZLOŽENJE RAČUNA PRIHODA I RASHODA </w:t>
      </w:r>
    </w:p>
    <w:p w14:paraId="66CF362F" w14:textId="77777777" w:rsidR="00E118F3" w:rsidRDefault="007059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RAČUNA FINANCIRANJA</w:t>
      </w:r>
    </w:p>
    <w:p w14:paraId="365EA30F" w14:textId="77777777" w:rsidR="00E118F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67A24532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RAČUN PRIHODA I RASHODA</w:t>
      </w:r>
    </w:p>
    <w:p w14:paraId="57458BB2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I PRIMICI PRORAČUNA</w:t>
      </w:r>
    </w:p>
    <w:p w14:paraId="220D0129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Ukupni prihodi Proračuna u 2023. godini iznose </w:t>
      </w:r>
      <w:r w:rsidR="00AE35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E35FD">
        <w:rPr>
          <w:rFonts w:ascii="Times New Roman" w:hAnsi="Times New Roman"/>
          <w:sz w:val="24"/>
          <w:szCs w:val="24"/>
        </w:rPr>
        <w:t>613.127,12</w:t>
      </w:r>
      <w:r>
        <w:rPr>
          <w:rFonts w:ascii="Times New Roman" w:hAnsi="Times New Roman"/>
          <w:sz w:val="24"/>
          <w:szCs w:val="24"/>
        </w:rPr>
        <w:t xml:space="preserve"> eura.</w:t>
      </w:r>
    </w:p>
    <w:p w14:paraId="67F23F09" w14:textId="77777777" w:rsidR="00E118F3" w:rsidRDefault="00E11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691E80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POSLOVANJA</w:t>
      </w:r>
    </w:p>
    <w:p w14:paraId="02C3F35D" w14:textId="77777777" w:rsidR="00E118F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poslovanja u 2023. godini planirani su u iznosu od </w:t>
      </w:r>
      <w:r w:rsidR="00BB31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B3112">
        <w:rPr>
          <w:rFonts w:ascii="Times New Roman" w:hAnsi="Times New Roman"/>
          <w:sz w:val="24"/>
          <w:szCs w:val="24"/>
        </w:rPr>
        <w:t>374</w:t>
      </w:r>
      <w:r>
        <w:rPr>
          <w:rFonts w:ascii="Times New Roman" w:hAnsi="Times New Roman"/>
          <w:sz w:val="24"/>
          <w:szCs w:val="24"/>
        </w:rPr>
        <w:t>.</w:t>
      </w:r>
      <w:r w:rsidR="00BB3112">
        <w:rPr>
          <w:rFonts w:ascii="Times New Roman" w:hAnsi="Times New Roman"/>
          <w:sz w:val="24"/>
          <w:szCs w:val="24"/>
        </w:rPr>
        <w:t>227</w:t>
      </w:r>
      <w:r>
        <w:rPr>
          <w:rFonts w:ascii="Times New Roman" w:hAnsi="Times New Roman"/>
          <w:sz w:val="24"/>
          <w:szCs w:val="24"/>
        </w:rPr>
        <w:t>,</w:t>
      </w:r>
      <w:r w:rsidR="00BB311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eura.</w:t>
      </w:r>
    </w:p>
    <w:p w14:paraId="325BE89D" w14:textId="77777777" w:rsidR="00E118F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poslovanja uključuju:</w:t>
      </w:r>
    </w:p>
    <w:p w14:paraId="0AF7A0DD" w14:textId="77777777" w:rsidR="00E118F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>
        <w:t>Prihode od poreza</w:t>
      </w:r>
    </w:p>
    <w:p w14:paraId="58E2EFE3" w14:textId="77777777" w:rsidR="00E118F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>
        <w:t>Pomoći</w:t>
      </w:r>
    </w:p>
    <w:p w14:paraId="1519BABF" w14:textId="77777777" w:rsidR="00E118F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>
        <w:t>Prihode od imovine</w:t>
      </w:r>
    </w:p>
    <w:p w14:paraId="171DFEB7" w14:textId="77777777" w:rsidR="00E118F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>
        <w:t>Prihode od upravnih administrativnih pristojbi, pristojbe po posebnim propisima i naknade</w:t>
      </w:r>
    </w:p>
    <w:p w14:paraId="74C17756" w14:textId="77777777" w:rsidR="00E118F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>
        <w:t xml:space="preserve">Prihodi od prodaje proizvoda i robe te pruženih usluga i prihodi od donacija                    </w:t>
      </w:r>
    </w:p>
    <w:p w14:paraId="3D0C1BAC" w14:textId="77777777" w:rsidR="00E118F3" w:rsidRDefault="00705903">
      <w:pPr>
        <w:pStyle w:val="Odlomakpopisa"/>
        <w:numPr>
          <w:ilvl w:val="1"/>
          <w:numId w:val="6"/>
        </w:numPr>
        <w:spacing w:before="100" w:beforeAutospacing="1"/>
        <w:jc w:val="both"/>
      </w:pPr>
      <w:r>
        <w:t>Kazne, upravne mjere i ostali prihodi</w:t>
      </w:r>
    </w:p>
    <w:p w14:paraId="148E7206" w14:textId="77777777" w:rsidR="00E118F3" w:rsidRDefault="00E11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B9102B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OD POREZA ( 61 )</w:t>
      </w:r>
    </w:p>
    <w:p w14:paraId="51AE201B" w14:textId="77777777" w:rsidR="00E118F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poreza u 2023. godini planirani su u iznosu od </w:t>
      </w:r>
      <w:r w:rsidR="008D7AB5">
        <w:rPr>
          <w:rFonts w:ascii="Times New Roman" w:hAnsi="Times New Roman"/>
          <w:sz w:val="24"/>
          <w:szCs w:val="24"/>
        </w:rPr>
        <w:t>859</w:t>
      </w:r>
      <w:r>
        <w:rPr>
          <w:rFonts w:ascii="Times New Roman" w:hAnsi="Times New Roman"/>
          <w:sz w:val="24"/>
          <w:szCs w:val="24"/>
        </w:rPr>
        <w:t>.3</w:t>
      </w:r>
      <w:r w:rsidR="008D7AB5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,00 eura. </w:t>
      </w:r>
    </w:p>
    <w:p w14:paraId="20128786" w14:textId="77777777" w:rsidR="00E118F3" w:rsidRDefault="00E11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E5DFBF" w14:textId="77777777" w:rsidR="00E118F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vrsta prihoda sastoji se od dvije grupe poreza, to su „ općinski porezi“, te takozvani „zajednički porezi“ koji se dijele između općine, županije i države, a odnose se na porez i prirez na dohodak, porez na imovinu, porez na robu i usluge.</w:t>
      </w:r>
    </w:p>
    <w:p w14:paraId="6AC56179" w14:textId="77777777" w:rsidR="00E118F3" w:rsidRDefault="00E118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395CEA" w14:textId="77777777" w:rsidR="00E118F3" w:rsidRDefault="00705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Prihode od pojedine vrste poreza planirani su na temelju trenutno važeće zakonske regulative, analize ostvarenja u prethodnim godinama, te samih smjernica Ministarstva financija.</w:t>
      </w:r>
    </w:p>
    <w:p w14:paraId="00AE5474" w14:textId="77777777" w:rsidR="00E118F3" w:rsidRDefault="00705903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3AEA98A5" w14:textId="77777777" w:rsidR="00892782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POMOĆI IZ INOZEMSTVA I OD SUBJEKATA UNUTAR OPĆEG  PRORAČUNA</w:t>
      </w:r>
    </w:p>
    <w:p w14:paraId="54EEB5C0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( 63 )</w:t>
      </w:r>
    </w:p>
    <w:p w14:paraId="64BF7AD0" w14:textId="77777777" w:rsidR="00E118F3" w:rsidRDefault="00705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okviru ove vrste prihoda u 2023. godini planirane su tekuće i kapitalne pomoći u iznosu od </w:t>
      </w:r>
      <w:r w:rsidR="00892782">
        <w:rPr>
          <w:rFonts w:ascii="Times New Roman" w:hAnsi="Times New Roman"/>
          <w:sz w:val="24"/>
          <w:szCs w:val="24"/>
        </w:rPr>
        <w:t>1.670</w:t>
      </w:r>
      <w:r>
        <w:rPr>
          <w:rFonts w:ascii="Times New Roman" w:hAnsi="Times New Roman"/>
          <w:sz w:val="24"/>
          <w:szCs w:val="24"/>
        </w:rPr>
        <w:t>.1</w:t>
      </w:r>
      <w:r w:rsidR="0089278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,00 eura, a odnose se na:</w:t>
      </w:r>
    </w:p>
    <w:p w14:paraId="20D76544" w14:textId="77777777" w:rsidR="00E118F3" w:rsidRDefault="00E118F3">
      <w:pPr>
        <w:rPr>
          <w:rFonts w:ascii="Times New Roman" w:hAnsi="Times New Roman"/>
          <w:sz w:val="24"/>
          <w:szCs w:val="24"/>
        </w:rPr>
      </w:pPr>
    </w:p>
    <w:p w14:paraId="0254A42B" w14:textId="77777777" w:rsidR="00E118F3" w:rsidRDefault="0070590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Tekuće pomoći iz državnog proračuna</w:t>
      </w:r>
    </w:p>
    <w:p w14:paraId="042ABD86" w14:textId="77777777" w:rsidR="00E118F3" w:rsidRDefault="00705903">
      <w:pPr>
        <w:pStyle w:val="Odlomakpopisa"/>
        <w:numPr>
          <w:ilvl w:val="0"/>
          <w:numId w:val="7"/>
        </w:numPr>
        <w:spacing w:before="100" w:beforeAutospacing="1" w:after="100" w:afterAutospacing="1"/>
      </w:pPr>
      <w:r>
        <w:lastRenderedPageBreak/>
        <w:t xml:space="preserve">Tekuće pomoći iz državnog proračuna u iznosu od </w:t>
      </w:r>
      <w:r w:rsidR="00892782">
        <w:t>802</w:t>
      </w:r>
      <w:r>
        <w:t>.</w:t>
      </w:r>
      <w:r w:rsidR="00892782">
        <w:t>938</w:t>
      </w:r>
      <w:r>
        <w:t>,00 eura odnose se na udio u sredstvima fiskalnog izravnanja za 2023. godinu</w:t>
      </w:r>
      <w:r w:rsidR="004E7F66">
        <w:t>, te na sredstva za planirani projekt za javne radove</w:t>
      </w:r>
      <w:r>
        <w:t xml:space="preserve">. Te kapitalne pomoći iz državnog proračuna u iznosu od </w:t>
      </w:r>
      <w:r w:rsidR="004E7F66">
        <w:t>165.905,</w:t>
      </w:r>
      <w:r>
        <w:t>00 eura odnose se</w:t>
      </w:r>
      <w:r w:rsidR="00357BBD">
        <w:t xml:space="preserve"> na uređenje utvrde Turina u iznosu od 19.909,00 eura, sanaciju krovišta zgrade u iznosu od 53.090,00 eura, te na nerazvrstane ceste na području Grada Skradina u iznosu od 92.906,00 eura</w:t>
      </w:r>
      <w:r>
        <w:t>.</w:t>
      </w:r>
    </w:p>
    <w:p w14:paraId="76B55E1F" w14:textId="77777777" w:rsidR="00E118F3" w:rsidRDefault="00705903">
      <w:pPr>
        <w:pStyle w:val="Odlomakpopisa"/>
        <w:spacing w:before="100" w:beforeAutospacing="1" w:after="100" w:afterAutospacing="1"/>
        <w:ind w:left="720"/>
      </w:pPr>
      <w:r>
        <w:t xml:space="preserve"> </w:t>
      </w:r>
    </w:p>
    <w:p w14:paraId="26E8D50C" w14:textId="77777777" w:rsidR="00E118F3" w:rsidRDefault="00DB713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Tekuće </w:t>
      </w:r>
      <w:r w:rsidR="00705903">
        <w:rPr>
          <w:rFonts w:ascii="Times New Roman" w:hAnsi="Times New Roman"/>
          <w:sz w:val="24"/>
          <w:szCs w:val="24"/>
          <w:u w:val="single"/>
        </w:rPr>
        <w:t xml:space="preserve"> pomoći iz županijskog proračuna</w:t>
      </w:r>
    </w:p>
    <w:p w14:paraId="4D41F969" w14:textId="77777777" w:rsidR="00E118F3" w:rsidRDefault="00DB7138">
      <w:pPr>
        <w:pStyle w:val="Odlomakpopisa"/>
        <w:numPr>
          <w:ilvl w:val="0"/>
          <w:numId w:val="7"/>
        </w:numPr>
        <w:spacing w:before="100" w:beforeAutospacing="1" w:after="100" w:afterAutospacing="1"/>
      </w:pPr>
      <w:r>
        <w:t>Tekuć</w:t>
      </w:r>
      <w:r w:rsidR="00705903">
        <w:t xml:space="preserve">a pomoć iz županijskog proračuna u iznosu od </w:t>
      </w:r>
      <w:r>
        <w:t>39</w:t>
      </w:r>
      <w:r w:rsidR="00705903">
        <w:t>.</w:t>
      </w:r>
      <w:r>
        <w:t>817</w:t>
      </w:r>
      <w:r w:rsidR="00705903">
        <w:t>,00 eura</w:t>
      </w:r>
      <w:r w:rsidR="00034EAA">
        <w:t xml:space="preserve"> odnosi se na usluge tekućeg i investicijskog održavanja plaže.</w:t>
      </w:r>
    </w:p>
    <w:p w14:paraId="770A18FE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OD IMOVINE ( 64 )</w:t>
      </w:r>
    </w:p>
    <w:p w14:paraId="596DBF09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imovine planirani su u iznosu od </w:t>
      </w:r>
      <w:r w:rsidR="00DC5B8D">
        <w:rPr>
          <w:rFonts w:ascii="Times New Roman" w:hAnsi="Times New Roman"/>
          <w:sz w:val="24"/>
          <w:szCs w:val="24"/>
        </w:rPr>
        <w:t>215</w:t>
      </w:r>
      <w:r>
        <w:rPr>
          <w:rFonts w:ascii="Times New Roman" w:hAnsi="Times New Roman"/>
          <w:sz w:val="24"/>
          <w:szCs w:val="24"/>
        </w:rPr>
        <w:t>.</w:t>
      </w:r>
      <w:r w:rsidR="00DC5B8D">
        <w:rPr>
          <w:rFonts w:ascii="Times New Roman" w:hAnsi="Times New Roman"/>
          <w:sz w:val="24"/>
          <w:szCs w:val="24"/>
        </w:rPr>
        <w:t>965</w:t>
      </w:r>
      <w:r>
        <w:rPr>
          <w:rFonts w:ascii="Times New Roman" w:hAnsi="Times New Roman"/>
          <w:sz w:val="24"/>
          <w:szCs w:val="24"/>
        </w:rPr>
        <w:t xml:space="preserve">,00 eura. Ova vrsta prihoda uključuje prihode od financijske i nefinancijske imovine. Prihod od nefinancijske imovine odnose se na prihode: naknade za koncesije na pomorskom dobru i ostalih prihoda od iznajmljivanja i zakupa imovine. </w:t>
      </w:r>
    </w:p>
    <w:p w14:paraId="6246925C" w14:textId="77777777" w:rsidR="00E118F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69C84F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OD ADMINISTRATIVNIH PRISTOJBI, PO POSEBNIM PROPISIMA I NAKNADAMA ( 65 )</w:t>
      </w:r>
    </w:p>
    <w:p w14:paraId="1D366654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grupa prihoda sastoji se od administrativnih (upravnih) pristojbi, ostale nespomenute naknade i pristojbe, komunalni doprinos i komunalna naknada. U 2023. godini planirani su u iznosu od </w:t>
      </w:r>
      <w:r w:rsidR="00BC60BA">
        <w:rPr>
          <w:rFonts w:ascii="Times New Roman" w:hAnsi="Times New Roman"/>
          <w:sz w:val="24"/>
          <w:szCs w:val="24"/>
        </w:rPr>
        <w:t>594</w:t>
      </w:r>
      <w:r>
        <w:rPr>
          <w:rFonts w:ascii="Times New Roman" w:hAnsi="Times New Roman"/>
          <w:sz w:val="24"/>
          <w:szCs w:val="24"/>
        </w:rPr>
        <w:t>.</w:t>
      </w:r>
      <w:r w:rsidR="00BC60BA">
        <w:rPr>
          <w:rFonts w:ascii="Times New Roman" w:hAnsi="Times New Roman"/>
          <w:sz w:val="24"/>
          <w:szCs w:val="24"/>
        </w:rPr>
        <w:t>779</w:t>
      </w:r>
      <w:r>
        <w:rPr>
          <w:rFonts w:ascii="Times New Roman" w:hAnsi="Times New Roman"/>
          <w:sz w:val="24"/>
          <w:szCs w:val="24"/>
        </w:rPr>
        <w:t>,</w:t>
      </w:r>
      <w:r w:rsidR="00BC60B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eura. </w:t>
      </w:r>
    </w:p>
    <w:p w14:paraId="4B006002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komunalnih doprinosa i naknada za 2023. godinu iznose </w:t>
      </w:r>
      <w:r w:rsidR="009A4354">
        <w:rPr>
          <w:rFonts w:ascii="Times New Roman" w:hAnsi="Times New Roman"/>
          <w:sz w:val="24"/>
          <w:szCs w:val="24"/>
        </w:rPr>
        <w:t>236.085</w:t>
      </w:r>
      <w:r>
        <w:rPr>
          <w:rFonts w:ascii="Times New Roman" w:hAnsi="Times New Roman"/>
          <w:sz w:val="24"/>
          <w:szCs w:val="24"/>
        </w:rPr>
        <w:t xml:space="preserve">,00 eura, od čega je plan komunalnog doprinosa za 2023. godinu </w:t>
      </w:r>
      <w:r w:rsidR="009A4354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.000,00 eura, a komunalne naknade 19</w:t>
      </w:r>
      <w:r w:rsidR="009A43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9A4354">
        <w:rPr>
          <w:rFonts w:ascii="Times New Roman" w:hAnsi="Times New Roman"/>
          <w:sz w:val="24"/>
          <w:szCs w:val="24"/>
        </w:rPr>
        <w:t>085</w:t>
      </w:r>
      <w:r>
        <w:rPr>
          <w:rFonts w:ascii="Times New Roman" w:hAnsi="Times New Roman"/>
          <w:sz w:val="24"/>
          <w:szCs w:val="24"/>
        </w:rPr>
        <w:t>,00 eura.</w:t>
      </w:r>
    </w:p>
    <w:p w14:paraId="68700F1B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2E006B9B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KAZNE I UPRAVNE MJERE ( 68 )</w:t>
      </w:r>
    </w:p>
    <w:p w14:paraId="612CE941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okviru ove skupine planiraju se prihodi</w:t>
      </w:r>
      <w:r w:rsidR="00BB66B9">
        <w:rPr>
          <w:rFonts w:ascii="Times New Roman" w:hAnsi="Times New Roman"/>
          <w:sz w:val="24"/>
          <w:szCs w:val="24"/>
        </w:rPr>
        <w:t xml:space="preserve"> u iznosu od 33.980,00 eura, i to</w:t>
      </w:r>
      <w:r>
        <w:rPr>
          <w:rFonts w:ascii="Times New Roman" w:hAnsi="Times New Roman"/>
          <w:sz w:val="24"/>
          <w:szCs w:val="24"/>
        </w:rPr>
        <w:t xml:space="preserve"> od naplate komunalnih prekršaja naplaćenih za komunalne prekršaje na području </w:t>
      </w:r>
      <w:r w:rsidR="00BB66B9">
        <w:rPr>
          <w:rFonts w:ascii="Times New Roman" w:hAnsi="Times New Roman"/>
          <w:sz w:val="24"/>
          <w:szCs w:val="24"/>
        </w:rPr>
        <w:t>Grada Skradina</w:t>
      </w:r>
      <w:r>
        <w:rPr>
          <w:rFonts w:ascii="Times New Roman" w:hAnsi="Times New Roman"/>
          <w:sz w:val="24"/>
          <w:szCs w:val="24"/>
        </w:rPr>
        <w:t xml:space="preserve"> te ostale prihode.</w:t>
      </w:r>
    </w:p>
    <w:p w14:paraId="12FD5B8D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CADEA25" w14:textId="77777777" w:rsidR="00E118F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FC5093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PRIMICI OD FINANCIJSKE IMOVINE I ZADUŽIVANJA</w:t>
      </w:r>
    </w:p>
    <w:p w14:paraId="28AC0E04" w14:textId="77777777" w:rsidR="00E118F3" w:rsidRDefault="00BB66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Skradin</w:t>
      </w:r>
      <w:r w:rsidR="00705903">
        <w:rPr>
          <w:rFonts w:ascii="Times New Roman" w:hAnsi="Times New Roman"/>
          <w:sz w:val="24"/>
          <w:szCs w:val="24"/>
        </w:rPr>
        <w:t xml:space="preserve"> u 2023. godini ne planira kreditno zaduživanje</w:t>
      </w:r>
    </w:p>
    <w:p w14:paraId="6BA27788" w14:textId="77777777" w:rsidR="00E118F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D09291" w14:textId="77777777" w:rsidR="00BB66B9" w:rsidRDefault="00BB66B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93AFC0" w14:textId="77777777" w:rsidR="00E118F3" w:rsidRDefault="0070590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RASPOLOŽIVA SREDSTVA IZ PRETHODNIH GODINA</w:t>
      </w:r>
    </w:p>
    <w:p w14:paraId="0ACA21E2" w14:textId="77777777" w:rsidR="00E118F3" w:rsidRDefault="00D241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Skradin</w:t>
      </w:r>
      <w:r w:rsidR="00705903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P</w:t>
      </w:r>
      <w:r w:rsidR="00705903">
        <w:rPr>
          <w:rFonts w:ascii="Times New Roman" w:hAnsi="Times New Roman"/>
          <w:sz w:val="24"/>
          <w:szCs w:val="24"/>
        </w:rPr>
        <w:t xml:space="preserve">roračunu za 2023. godine planira i prijenos viška prihoda koji se odnose na neutrošena sredstva od </w:t>
      </w:r>
      <w:r>
        <w:rPr>
          <w:rFonts w:ascii="Times New Roman" w:hAnsi="Times New Roman"/>
          <w:sz w:val="24"/>
          <w:szCs w:val="24"/>
        </w:rPr>
        <w:t>prethodnih godina</w:t>
      </w:r>
      <w:r w:rsidR="00705903">
        <w:rPr>
          <w:rFonts w:ascii="Times New Roman" w:hAnsi="Times New Roman"/>
          <w:sz w:val="24"/>
          <w:szCs w:val="24"/>
        </w:rPr>
        <w:t xml:space="preserve"> u iznosu od 1.</w:t>
      </w:r>
      <w:r>
        <w:rPr>
          <w:rFonts w:ascii="Times New Roman" w:hAnsi="Times New Roman"/>
          <w:sz w:val="24"/>
          <w:szCs w:val="24"/>
        </w:rPr>
        <w:t>865.563</w:t>
      </w:r>
      <w:r w:rsidR="007059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67</w:t>
      </w:r>
      <w:r w:rsidR="00705903">
        <w:rPr>
          <w:rFonts w:ascii="Times New Roman" w:hAnsi="Times New Roman"/>
          <w:sz w:val="24"/>
          <w:szCs w:val="24"/>
        </w:rPr>
        <w:t xml:space="preserve"> eura</w:t>
      </w:r>
      <w:r>
        <w:rPr>
          <w:rFonts w:ascii="Times New Roman" w:hAnsi="Times New Roman"/>
          <w:sz w:val="24"/>
          <w:szCs w:val="24"/>
        </w:rPr>
        <w:t>, a isti će biti točno utvrđen donošenjem Godišnjeg financijskog izvještaja za 2022. godinu.</w:t>
      </w:r>
    </w:p>
    <w:p w14:paraId="0782995F" w14:textId="77777777" w:rsidR="00E118F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4282D1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RASHODI I IZDACI PRORAČUNA</w:t>
      </w:r>
    </w:p>
    <w:p w14:paraId="6AA15355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Sveukupni rashodi i izdaci u plan</w:t>
      </w:r>
      <w:r w:rsidR="00E952D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Proračuna za 2023. godinu iskazani su u iznosu od </w:t>
      </w:r>
      <w:r w:rsidR="00E952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E952DF">
        <w:rPr>
          <w:rFonts w:ascii="Times New Roman" w:hAnsi="Times New Roman"/>
          <w:sz w:val="24"/>
          <w:szCs w:val="24"/>
        </w:rPr>
        <w:t>478</w:t>
      </w:r>
      <w:r>
        <w:rPr>
          <w:rFonts w:ascii="Times New Roman" w:hAnsi="Times New Roman"/>
          <w:sz w:val="24"/>
          <w:szCs w:val="24"/>
        </w:rPr>
        <w:t>.</w:t>
      </w:r>
      <w:r w:rsidR="00E952DF">
        <w:rPr>
          <w:rFonts w:ascii="Times New Roman" w:hAnsi="Times New Roman"/>
          <w:sz w:val="24"/>
          <w:szCs w:val="24"/>
        </w:rPr>
        <w:t>690</w:t>
      </w:r>
      <w:r>
        <w:rPr>
          <w:rFonts w:ascii="Times New Roman" w:hAnsi="Times New Roman"/>
          <w:sz w:val="24"/>
          <w:szCs w:val="24"/>
        </w:rPr>
        <w:t>,</w:t>
      </w:r>
      <w:r w:rsidR="00E952DF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eura. Rashode razvrstavamo na tri osnovne grupe:</w:t>
      </w:r>
    </w:p>
    <w:p w14:paraId="4A06C1B0" w14:textId="77777777" w:rsidR="00E118F3" w:rsidRDefault="00705903">
      <w:pPr>
        <w:pStyle w:val="Odlomakpopisa"/>
        <w:numPr>
          <w:ilvl w:val="0"/>
          <w:numId w:val="8"/>
        </w:numPr>
        <w:spacing w:before="100" w:beforeAutospacing="1" w:after="100" w:afterAutospacing="1"/>
        <w:jc w:val="both"/>
      </w:pPr>
      <w:r>
        <w:t>Rashodi poslovanja,</w:t>
      </w:r>
    </w:p>
    <w:p w14:paraId="004166AA" w14:textId="77777777" w:rsidR="00E118F3" w:rsidRDefault="00705903">
      <w:pPr>
        <w:pStyle w:val="Odlomakpopisa"/>
        <w:numPr>
          <w:ilvl w:val="0"/>
          <w:numId w:val="8"/>
        </w:numPr>
        <w:spacing w:before="100" w:beforeAutospacing="1" w:after="100" w:afterAutospacing="1"/>
        <w:jc w:val="both"/>
      </w:pPr>
      <w:r>
        <w:t>Rashode za nabavu nefinancijske imovine,</w:t>
      </w:r>
    </w:p>
    <w:p w14:paraId="680C468C" w14:textId="77777777" w:rsidR="00E118F3" w:rsidRDefault="00705903">
      <w:pPr>
        <w:pStyle w:val="Odlomakpopisa"/>
        <w:numPr>
          <w:ilvl w:val="0"/>
          <w:numId w:val="8"/>
        </w:numPr>
        <w:spacing w:before="100" w:beforeAutospacing="1" w:after="100" w:afterAutospacing="1"/>
        <w:jc w:val="both"/>
      </w:pPr>
      <w:r>
        <w:t>Izdatke za financijsku imovinu i otplate zajmova.</w:t>
      </w:r>
    </w:p>
    <w:p w14:paraId="39FB4AF1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Rashodi poslovanja ( 3 )</w:t>
      </w:r>
    </w:p>
    <w:p w14:paraId="7876DEDB" w14:textId="77777777" w:rsidR="00E118F3" w:rsidRDefault="00E118F3">
      <w:pPr>
        <w:jc w:val="both"/>
        <w:rPr>
          <w:rFonts w:ascii="Times New Roman" w:hAnsi="Times New Roman"/>
          <w:b/>
          <w:sz w:val="24"/>
          <w:szCs w:val="24"/>
        </w:rPr>
      </w:pPr>
    </w:p>
    <w:p w14:paraId="03507990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poslovanja za 2023. godinu planirani su u iznosu od </w:t>
      </w:r>
      <w:r w:rsidR="00A06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.01</w:t>
      </w:r>
      <w:r w:rsidR="00A06A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06A61">
        <w:rPr>
          <w:rFonts w:ascii="Times New Roman" w:hAnsi="Times New Roman"/>
          <w:sz w:val="24"/>
          <w:szCs w:val="24"/>
        </w:rPr>
        <w:t>231</w:t>
      </w:r>
      <w:r>
        <w:rPr>
          <w:rFonts w:ascii="Times New Roman" w:hAnsi="Times New Roman"/>
          <w:sz w:val="24"/>
          <w:szCs w:val="24"/>
        </w:rPr>
        <w:t>,</w:t>
      </w:r>
      <w:r w:rsidR="00A06A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eura. Dijelimo ih u pet podskupina i to:</w:t>
      </w:r>
    </w:p>
    <w:p w14:paraId="4154427C" w14:textId="77777777" w:rsidR="00E118F3" w:rsidRDefault="00705903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>
        <w:t>Rashodi za zaposlene</w:t>
      </w:r>
    </w:p>
    <w:p w14:paraId="5887593A" w14:textId="77777777" w:rsidR="00E118F3" w:rsidRDefault="00705903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>
        <w:t>Materijalni rashodi</w:t>
      </w:r>
    </w:p>
    <w:p w14:paraId="5B76F02B" w14:textId="77777777" w:rsidR="00E118F3" w:rsidRDefault="00705903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>
        <w:t>Financijski rashodi</w:t>
      </w:r>
    </w:p>
    <w:p w14:paraId="7CE88340" w14:textId="77777777" w:rsidR="00E118F3" w:rsidRDefault="00705903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>
        <w:t>Naknade građanima i kućanstvima na temelju osiguranja i druge naknade</w:t>
      </w:r>
    </w:p>
    <w:p w14:paraId="7F002216" w14:textId="77777777" w:rsidR="00E118F3" w:rsidRDefault="00705903">
      <w:pPr>
        <w:pStyle w:val="Odlomakpopisa"/>
        <w:numPr>
          <w:ilvl w:val="0"/>
          <w:numId w:val="9"/>
        </w:numPr>
        <w:spacing w:before="100" w:beforeAutospacing="1" w:after="100" w:afterAutospacing="1"/>
        <w:jc w:val="both"/>
      </w:pPr>
      <w:r>
        <w:t>Ostali rashodi</w:t>
      </w:r>
    </w:p>
    <w:p w14:paraId="43289F4D" w14:textId="77777777" w:rsidR="003834B1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RASHODI ZA ZAPOSLENE ( 31 )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7429D0" w14:textId="77777777" w:rsidR="00E118F3" w:rsidRDefault="00383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Skradin </w:t>
      </w:r>
      <w:r w:rsidR="00705903">
        <w:rPr>
          <w:rFonts w:ascii="Times New Roman" w:hAnsi="Times New Roman"/>
          <w:sz w:val="24"/>
          <w:szCs w:val="24"/>
        </w:rPr>
        <w:t xml:space="preserve">u 2023. godini planira ostvariti rashode za zaposlene u iznosu od </w:t>
      </w:r>
      <w:r>
        <w:rPr>
          <w:rFonts w:ascii="Times New Roman" w:hAnsi="Times New Roman"/>
          <w:sz w:val="24"/>
          <w:szCs w:val="24"/>
        </w:rPr>
        <w:t>291</w:t>
      </w:r>
      <w:r w:rsidR="00705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543</w:t>
      </w:r>
      <w:r w:rsidR="00705903">
        <w:rPr>
          <w:rFonts w:ascii="Times New Roman" w:hAnsi="Times New Roman"/>
          <w:sz w:val="24"/>
          <w:szCs w:val="24"/>
        </w:rPr>
        <w:t>,00 eura.</w:t>
      </w:r>
    </w:p>
    <w:p w14:paraId="6B74C60F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 odnose se na plaće i doprinose na plaće te ostale rashode za zaposlene vezane uz materijalna prava zaposlenih u </w:t>
      </w:r>
      <w:r w:rsidR="00B273C8">
        <w:rPr>
          <w:rFonts w:ascii="Times New Roman" w:hAnsi="Times New Roman"/>
          <w:sz w:val="24"/>
          <w:szCs w:val="24"/>
        </w:rPr>
        <w:t>Gradu</w:t>
      </w:r>
      <w:r>
        <w:rPr>
          <w:rFonts w:ascii="Times New Roman" w:hAnsi="Times New Roman"/>
          <w:sz w:val="24"/>
          <w:szCs w:val="24"/>
        </w:rPr>
        <w:t>.</w:t>
      </w:r>
    </w:p>
    <w:p w14:paraId="79DF21CF" w14:textId="77777777" w:rsidR="00E118F3" w:rsidRDefault="00E118F3">
      <w:pPr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14:paraId="002105DA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MATERIJALNI RASHODI ( 32 )</w:t>
      </w:r>
    </w:p>
    <w:p w14:paraId="0DEA3538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Materijalni rashodi u 2023. godini planirani su u iznosu od </w:t>
      </w:r>
      <w:r w:rsidR="00B273C8">
        <w:rPr>
          <w:rFonts w:ascii="Times New Roman" w:hAnsi="Times New Roman"/>
          <w:sz w:val="24"/>
          <w:szCs w:val="24"/>
        </w:rPr>
        <w:t>1.113</w:t>
      </w:r>
      <w:r>
        <w:rPr>
          <w:rFonts w:ascii="Times New Roman" w:hAnsi="Times New Roman"/>
          <w:sz w:val="24"/>
          <w:szCs w:val="24"/>
        </w:rPr>
        <w:t>.</w:t>
      </w:r>
      <w:r w:rsidR="00B273C8">
        <w:rPr>
          <w:rFonts w:ascii="Times New Roman" w:hAnsi="Times New Roman"/>
          <w:sz w:val="24"/>
          <w:szCs w:val="24"/>
        </w:rPr>
        <w:t>843</w:t>
      </w:r>
      <w:r>
        <w:rPr>
          <w:rFonts w:ascii="Times New Roman" w:hAnsi="Times New Roman"/>
          <w:sz w:val="24"/>
          <w:szCs w:val="24"/>
        </w:rPr>
        <w:t>,</w:t>
      </w:r>
      <w:r w:rsidR="00B273C8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eura, a isti podrazumijevaju: naknade troškova zaposlenima, rashode za materijal i energiju, rashode za usluge te ostale nespomenute rashode poslovanja.</w:t>
      </w:r>
    </w:p>
    <w:p w14:paraId="6D086196" w14:textId="77777777" w:rsidR="00E118F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94A132" w14:textId="77777777" w:rsidR="00E118F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1F8E82F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FINANCIJSKI RASHODI ( 34 )</w:t>
      </w:r>
    </w:p>
    <w:p w14:paraId="24F03801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Financijski rashodi planiraju se u 2023. godini ostvariti u iznosu od </w:t>
      </w:r>
      <w:r w:rsidR="001960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9609A">
        <w:rPr>
          <w:rFonts w:ascii="Times New Roman" w:hAnsi="Times New Roman"/>
          <w:sz w:val="24"/>
          <w:szCs w:val="24"/>
        </w:rPr>
        <w:t>854</w:t>
      </w:r>
      <w:r>
        <w:rPr>
          <w:rFonts w:ascii="Times New Roman" w:hAnsi="Times New Roman"/>
          <w:sz w:val="24"/>
          <w:szCs w:val="24"/>
        </w:rPr>
        <w:t>,</w:t>
      </w:r>
      <w:r w:rsidR="0019609A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eura. </w:t>
      </w:r>
    </w:p>
    <w:p w14:paraId="2EA14B8A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7CDBCA6A" w14:textId="77777777" w:rsidR="00E118F3" w:rsidRDefault="00705903">
      <w:pPr>
        <w:tabs>
          <w:tab w:val="left" w:pos="340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NAKNADE GRAĐANIMA I KUĆANSTVIMA NA TEMELJU OSIGURANJA I DRUGE NAKNADE ( 37 )</w:t>
      </w:r>
    </w:p>
    <w:p w14:paraId="16F14A2F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41B7A259" w14:textId="77777777" w:rsidR="00E118F3" w:rsidRDefault="003218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Skradin</w:t>
      </w:r>
      <w:r w:rsidR="00705903">
        <w:rPr>
          <w:rFonts w:ascii="Times New Roman" w:hAnsi="Times New Roman"/>
          <w:sz w:val="24"/>
          <w:szCs w:val="24"/>
        </w:rPr>
        <w:t xml:space="preserve"> u 2023. godini planira naknade  u iznosu od </w:t>
      </w:r>
      <w:r>
        <w:rPr>
          <w:rFonts w:ascii="Times New Roman" w:hAnsi="Times New Roman"/>
          <w:sz w:val="24"/>
          <w:szCs w:val="24"/>
        </w:rPr>
        <w:t>343</w:t>
      </w:r>
      <w:r w:rsidR="00705903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>75</w:t>
      </w:r>
      <w:r w:rsidR="00705903">
        <w:rPr>
          <w:rFonts w:ascii="Times New Roman" w:hAnsi="Times New Roman"/>
          <w:sz w:val="24"/>
          <w:szCs w:val="24"/>
        </w:rPr>
        <w:t xml:space="preserve">,00 eura. </w:t>
      </w:r>
    </w:p>
    <w:p w14:paraId="3CDC0FCB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Ovdje su svrstane:</w:t>
      </w:r>
    </w:p>
    <w:p w14:paraId="6156A1F4" w14:textId="77777777" w:rsidR="00E118F3" w:rsidRDefault="00705903">
      <w:pPr>
        <w:pStyle w:val="Odlomakpopisa"/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naknade građanima i kućanstvima u novcu (sufinanciranje cijene prijevoza  srednjoškolaca, jednokratne pomoći, sredstva za nabavu </w:t>
      </w:r>
      <w:r w:rsidR="003218B3">
        <w:t>školskog pribora u osnovnoj školi</w:t>
      </w:r>
      <w:r>
        <w:t>, naknade za novorođeno dijete, troškovi stanovanja, sufinanciranje</w:t>
      </w:r>
      <w:r w:rsidR="003218B3">
        <w:t xml:space="preserve"> privatnog </w:t>
      </w:r>
      <w:r>
        <w:t xml:space="preserve"> </w:t>
      </w:r>
      <w:proofErr w:type="spellStart"/>
      <w:r>
        <w:t>dječieg</w:t>
      </w:r>
      <w:proofErr w:type="spellEnd"/>
      <w:r>
        <w:t xml:space="preserve"> vrtića)</w:t>
      </w:r>
    </w:p>
    <w:p w14:paraId="53900B38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OSTALI RASHODI ( 38 )</w:t>
      </w:r>
    </w:p>
    <w:p w14:paraId="580B4DAA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rashodi planirani u ovom planskom razdoblju odnose se na tekuće i kapitalne donacije udrugama i drugim neprofitnim subjektima i građanima vezanim uz kulturne, sportske i druge društvene djelatnosti, kao i na tekuće </w:t>
      </w:r>
      <w:r w:rsidR="003218B3">
        <w:rPr>
          <w:rFonts w:ascii="Times New Roman" w:hAnsi="Times New Roman"/>
          <w:sz w:val="24"/>
          <w:szCs w:val="24"/>
        </w:rPr>
        <w:t>donacije</w:t>
      </w:r>
      <w:r>
        <w:rPr>
          <w:rFonts w:ascii="Times New Roman" w:hAnsi="Times New Roman"/>
          <w:sz w:val="24"/>
          <w:szCs w:val="24"/>
        </w:rPr>
        <w:t xml:space="preserve"> Turističkoj zajednic</w:t>
      </w:r>
      <w:r w:rsidR="003218B3">
        <w:rPr>
          <w:rFonts w:ascii="Times New Roman" w:hAnsi="Times New Roman"/>
          <w:sz w:val="24"/>
          <w:szCs w:val="24"/>
        </w:rPr>
        <w:t>i Grada Skradina</w:t>
      </w:r>
      <w:r>
        <w:rPr>
          <w:rFonts w:ascii="Times New Roman" w:hAnsi="Times New Roman"/>
          <w:sz w:val="24"/>
          <w:szCs w:val="24"/>
        </w:rPr>
        <w:t>.</w:t>
      </w:r>
    </w:p>
    <w:p w14:paraId="44AF694B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rashodi planirani su u 2023. godini u iznosu od </w:t>
      </w:r>
      <w:r w:rsidR="000876EB">
        <w:rPr>
          <w:rFonts w:ascii="Times New Roman" w:hAnsi="Times New Roman"/>
          <w:sz w:val="24"/>
          <w:szCs w:val="24"/>
        </w:rPr>
        <w:t>264</w:t>
      </w:r>
      <w:r>
        <w:rPr>
          <w:rFonts w:ascii="Times New Roman" w:hAnsi="Times New Roman"/>
          <w:sz w:val="24"/>
          <w:szCs w:val="24"/>
        </w:rPr>
        <w:t>.</w:t>
      </w:r>
      <w:r w:rsidR="000876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</w:t>
      </w:r>
      <w:r w:rsidR="000876EB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eura, a namijenjeni su subjektima na području kulture, vjerskim zajednicama,  protupožarne zaštite – DVD-u i JVP-u, donacije </w:t>
      </w:r>
      <w:r w:rsidR="000876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portskim klubovima, udrugama socijalne skrbi i zdravstva, financiranja rada političkih stranaka, te ostalih tekućih donacija. </w:t>
      </w:r>
    </w:p>
    <w:p w14:paraId="186749BA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4D841220" w14:textId="77777777" w:rsidR="00E118F3" w:rsidRDefault="007059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Rashodi za nabavu nefinancijske imovine ( 4 )</w:t>
      </w:r>
    </w:p>
    <w:p w14:paraId="5EB8403F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nefinancijske imovine u 2023. godini planiraju se ostvariti u iznosu od </w:t>
      </w:r>
      <w:r w:rsidR="00AB6C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B6CE4">
        <w:rPr>
          <w:rFonts w:ascii="Times New Roman" w:hAnsi="Times New Roman"/>
          <w:sz w:val="24"/>
          <w:szCs w:val="24"/>
        </w:rPr>
        <w:t>459.459,29</w:t>
      </w:r>
      <w:r>
        <w:rPr>
          <w:rFonts w:ascii="Times New Roman" w:hAnsi="Times New Roman"/>
          <w:sz w:val="24"/>
          <w:szCs w:val="24"/>
        </w:rPr>
        <w:t xml:space="preserve"> eura. Rashodi za nabavu proizvedene dugotrajne imovine odnose na rashode za gradnju građevinskih objekata, uredske i druge opreme za potrebe općine  te za izradu projektne dokumentacije.</w:t>
      </w:r>
    </w:p>
    <w:p w14:paraId="5D859CEF" w14:textId="77777777" w:rsidR="00E118F3" w:rsidRDefault="00E118F3">
      <w:pPr>
        <w:jc w:val="both"/>
        <w:rPr>
          <w:rFonts w:ascii="Times New Roman" w:hAnsi="Times New Roman"/>
          <w:sz w:val="24"/>
          <w:szCs w:val="24"/>
        </w:rPr>
      </w:pPr>
    </w:p>
    <w:p w14:paraId="69E253D0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RASHODI ZA NABAVU NEPROIZVEDENE DUGOTRAJNE IMOVINE ( 41 )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B64E58" w14:textId="77777777" w:rsidR="00E118F3" w:rsidRDefault="008B5F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Skradin</w:t>
      </w:r>
      <w:r w:rsidR="00705903">
        <w:rPr>
          <w:rFonts w:ascii="Times New Roman" w:hAnsi="Times New Roman"/>
          <w:sz w:val="24"/>
          <w:szCs w:val="24"/>
        </w:rPr>
        <w:t xml:space="preserve"> u 2023. godini planira izdvojiti </w:t>
      </w:r>
      <w:r>
        <w:rPr>
          <w:rFonts w:ascii="Times New Roman" w:hAnsi="Times New Roman"/>
          <w:sz w:val="24"/>
          <w:szCs w:val="24"/>
        </w:rPr>
        <w:t>119</w:t>
      </w:r>
      <w:r w:rsidR="007059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986</w:t>
      </w:r>
      <w:r w:rsidR="007059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="00705903">
        <w:rPr>
          <w:rFonts w:ascii="Times New Roman" w:hAnsi="Times New Roman"/>
          <w:sz w:val="24"/>
          <w:szCs w:val="24"/>
        </w:rPr>
        <w:t xml:space="preserve">0 eura za </w:t>
      </w:r>
      <w:proofErr w:type="spellStart"/>
      <w:r w:rsidR="00705903">
        <w:rPr>
          <w:rFonts w:ascii="Times New Roman" w:hAnsi="Times New Roman"/>
          <w:sz w:val="24"/>
          <w:szCs w:val="24"/>
        </w:rPr>
        <w:t>neproizvedenu</w:t>
      </w:r>
      <w:proofErr w:type="spellEnd"/>
      <w:r w:rsidR="00705903">
        <w:rPr>
          <w:rFonts w:ascii="Times New Roman" w:hAnsi="Times New Roman"/>
          <w:sz w:val="24"/>
          <w:szCs w:val="24"/>
        </w:rPr>
        <w:t xml:space="preserve"> dugotrajnu imovinu, a odnose se na izradu Projektne dokumentacije.</w:t>
      </w:r>
    </w:p>
    <w:p w14:paraId="2EE86282" w14:textId="77777777" w:rsidR="00E118F3" w:rsidRDefault="00E118F3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2417D538" w14:textId="77777777" w:rsidR="00E118F3" w:rsidRDefault="00E118F3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415B7D77" w14:textId="77777777" w:rsidR="00E118F3" w:rsidRDefault="00E118F3">
      <w:pPr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14:paraId="6DE919F1" w14:textId="77777777" w:rsidR="00E118F3" w:rsidRDefault="007059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RASHODI ZA NABAVU PROIZVEDENE DUGOTRAJNE IMOVINE ( 42 )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9518FB" w14:textId="77777777" w:rsidR="00E118F3" w:rsidRDefault="00705903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dugotrajne proizvedene imovine u 2023. godini planirani su u iznosu od </w:t>
      </w:r>
      <w:r w:rsidR="00710F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710FFC">
        <w:rPr>
          <w:rFonts w:ascii="Times New Roman" w:hAnsi="Times New Roman"/>
          <w:sz w:val="24"/>
          <w:szCs w:val="24"/>
        </w:rPr>
        <w:t>339.472,39</w:t>
      </w:r>
      <w:r>
        <w:rPr>
          <w:rFonts w:ascii="Times New Roman" w:hAnsi="Times New Roman"/>
          <w:sz w:val="24"/>
          <w:szCs w:val="24"/>
        </w:rPr>
        <w:t xml:space="preserve"> eura. Detaljnije obrazloženje planirane gradnje i drugih ulaganja dano je u nastavku obrazloženja za posebni dio Proračuna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4CEC1459" w14:textId="77777777" w:rsidR="00E118F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7D578E5" w14:textId="77777777" w:rsidR="00E118F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38BA582" w14:textId="77777777" w:rsidR="00E118F3" w:rsidRDefault="00E118F3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F594E88" w14:textId="77777777" w:rsidR="00E118F3" w:rsidRDefault="007059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OBRAZLOŽENJE POSEBNO</w:t>
      </w:r>
      <w:r w:rsidR="002E56B3">
        <w:rPr>
          <w:rFonts w:ascii="Times New Roman" w:hAnsi="Times New Roman"/>
          <w:b/>
          <w:sz w:val="28"/>
          <w:szCs w:val="28"/>
        </w:rPr>
        <w:t>G</w:t>
      </w:r>
      <w:r>
        <w:rPr>
          <w:rFonts w:ascii="Times New Roman" w:hAnsi="Times New Roman"/>
          <w:b/>
          <w:sz w:val="28"/>
          <w:szCs w:val="28"/>
        </w:rPr>
        <w:t xml:space="preserve"> DIJELA </w:t>
      </w:r>
    </w:p>
    <w:p w14:paraId="30269D3C" w14:textId="77777777" w:rsidR="00E118F3" w:rsidRDefault="00E118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6ADADE" w14:textId="77777777" w:rsidR="00E118F3" w:rsidRDefault="00E118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5B48D9" w14:textId="77777777" w:rsidR="00E118F3" w:rsidRDefault="00705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RAZDJEL 00</w:t>
      </w:r>
      <w:r w:rsidR="003E37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UPRAVNI ODJEL </w:t>
      </w:r>
      <w:r w:rsidR="00937280">
        <w:rPr>
          <w:rFonts w:ascii="Times New Roman" w:hAnsi="Times New Roman"/>
          <w:b/>
          <w:sz w:val="24"/>
          <w:szCs w:val="24"/>
        </w:rPr>
        <w:t>ZA FINANCIJE, IMOVINSKO-PRAVNE POSLOVE I DRUŠTVENE DJELATNOSTI</w:t>
      </w:r>
    </w:p>
    <w:p w14:paraId="23066A46" w14:textId="77777777" w:rsidR="00E118F3" w:rsidRDefault="00705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GLAVA 00</w:t>
      </w:r>
      <w:r w:rsidR="0093728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01 </w:t>
      </w:r>
      <w:r w:rsidR="00937280">
        <w:rPr>
          <w:rFonts w:ascii="Times New Roman" w:hAnsi="Times New Roman"/>
          <w:b/>
          <w:sz w:val="24"/>
          <w:szCs w:val="24"/>
        </w:rPr>
        <w:t>UPRAVNI ODJEL ZA FINANCIJE, IMOVINSKO-PRAVNE POSLOVE I DRUŠTVENE DJELATNOSTI</w:t>
      </w:r>
    </w:p>
    <w:p w14:paraId="4827D72C" w14:textId="77777777" w:rsidR="00EB079A" w:rsidRDefault="00705903" w:rsidP="00EB07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100 </w:t>
      </w:r>
      <w:r w:rsidR="00937280">
        <w:rPr>
          <w:rFonts w:ascii="Times New Roman" w:hAnsi="Times New Roman"/>
          <w:b/>
          <w:sz w:val="24"/>
          <w:szCs w:val="24"/>
        </w:rPr>
        <w:t>REDOVNA DJELATNOST</w:t>
      </w:r>
      <w:r w:rsidR="00EB079A">
        <w:rPr>
          <w:rFonts w:ascii="Times New Roman" w:hAnsi="Times New Roman"/>
          <w:b/>
          <w:sz w:val="24"/>
          <w:szCs w:val="24"/>
        </w:rPr>
        <w:t xml:space="preserve"> UPRAVNOG ODJELA ZA FINANCIJE, IMOVINSKO-PRAVNE POSLOVE I DRUŠTVENE DJELATNOSTI</w:t>
      </w:r>
    </w:p>
    <w:p w14:paraId="3B76815C" w14:textId="77777777" w:rsidR="00E118F3" w:rsidRDefault="00E118F3">
      <w:pPr>
        <w:rPr>
          <w:rFonts w:ascii="Times New Roman" w:hAnsi="Times New Roman"/>
          <w:b/>
          <w:sz w:val="24"/>
          <w:szCs w:val="24"/>
        </w:rPr>
      </w:pPr>
    </w:p>
    <w:p w14:paraId="4C4D801C" w14:textId="77777777" w:rsidR="00E118F3" w:rsidRDefault="00705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za izvršenje navedenog Programa predviđaju se u 2023. godini u iznosu od </w:t>
      </w:r>
      <w:r w:rsidR="00937280">
        <w:rPr>
          <w:rFonts w:ascii="Times New Roman" w:hAnsi="Times New Roman"/>
          <w:sz w:val="24"/>
          <w:szCs w:val="24"/>
        </w:rPr>
        <w:t>1.301.388,08</w:t>
      </w:r>
      <w:r>
        <w:rPr>
          <w:rFonts w:ascii="Times New Roman" w:hAnsi="Times New Roman"/>
          <w:sz w:val="24"/>
          <w:szCs w:val="24"/>
        </w:rPr>
        <w:t xml:space="preserve"> eura, a osigurat će se iz prihoda od poreza, prihoda od nefinancijske imovine, općih prihoda i primitaka, prihoda od administrativnih (upravnih) pristojbi</w:t>
      </w:r>
      <w:r w:rsidR="002A6718">
        <w:rPr>
          <w:rFonts w:ascii="Times New Roman" w:hAnsi="Times New Roman"/>
          <w:sz w:val="24"/>
          <w:szCs w:val="24"/>
        </w:rPr>
        <w:t xml:space="preserve"> i</w:t>
      </w:r>
      <w:r w:rsidR="0093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tekućih pomoći iz državnog proračuna</w:t>
      </w:r>
      <w:r w:rsidR="00937280">
        <w:rPr>
          <w:rFonts w:ascii="Times New Roman" w:hAnsi="Times New Roman"/>
          <w:sz w:val="24"/>
          <w:szCs w:val="24"/>
        </w:rPr>
        <w:t>.</w:t>
      </w:r>
    </w:p>
    <w:p w14:paraId="54389C45" w14:textId="77777777" w:rsidR="00E118F3" w:rsidRDefault="00705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realizacije: tokom cijele godine kontinuirano raditi na realizaciji navedenog Projekta, završno sa 31.12.2023. godine.</w:t>
      </w:r>
    </w:p>
    <w:p w14:paraId="1ACFE4B3" w14:textId="77777777" w:rsidR="00E118F3" w:rsidRDefault="007059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Rizik: nedovoljan broj zaposlenih koji bi analitički pratili provedbu navedenog programa.</w:t>
      </w:r>
    </w:p>
    <w:p w14:paraId="34857481" w14:textId="77777777" w:rsidR="00E118F3" w:rsidRDefault="0070590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AKTIVNOST: A10000</w:t>
      </w:r>
      <w:r w:rsidR="00F25AB9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RA</w:t>
      </w:r>
      <w:r w:rsidR="00F25AB9">
        <w:rPr>
          <w:rFonts w:ascii="Times New Roman" w:hAnsi="Times New Roman"/>
          <w:sz w:val="24"/>
          <w:szCs w:val="24"/>
          <w:u w:val="single"/>
        </w:rPr>
        <w:t>D GRADSKOG VIJEĆA</w:t>
      </w:r>
    </w:p>
    <w:p w14:paraId="7ED34BA8" w14:textId="77777777" w:rsidR="00F25AB9" w:rsidRDefault="00F25AB9" w:rsidP="00F25A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izvršenje navedene aktivnosti predviđaju se 2023. godine u iznosu od 19.909,00 eura, a osigurat će se iz općih prihoda, a odnosi se na naknade za rad tijela Gradskog vijeća.</w:t>
      </w:r>
    </w:p>
    <w:p w14:paraId="0B0A6139" w14:textId="77777777" w:rsidR="005071B0" w:rsidRDefault="005071B0" w:rsidP="00F25AB9">
      <w:pPr>
        <w:rPr>
          <w:rFonts w:ascii="Times New Roman" w:hAnsi="Times New Roman"/>
          <w:sz w:val="24"/>
          <w:szCs w:val="24"/>
        </w:rPr>
      </w:pPr>
    </w:p>
    <w:p w14:paraId="28407E7B" w14:textId="77777777" w:rsidR="00FF16EC" w:rsidRDefault="0070590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AKTIVNOST: A1000</w:t>
      </w:r>
      <w:r w:rsidR="00FF16E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16EC">
        <w:rPr>
          <w:rFonts w:ascii="Times New Roman" w:hAnsi="Times New Roman"/>
          <w:sz w:val="24"/>
          <w:szCs w:val="24"/>
          <w:u w:val="single"/>
        </w:rPr>
        <w:t>FINANCIRANJE NACIONALNIH MANJINA</w:t>
      </w:r>
    </w:p>
    <w:p w14:paraId="4D41060E" w14:textId="77777777" w:rsidR="00FF16EC" w:rsidRDefault="00FF16EC" w:rsidP="00FF16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Sredstva za ostvarenje gore navedene aktivnosti predviđaju se u iznosu od 1.991,00 eura, a financirat će se iz </w:t>
      </w:r>
      <w:r>
        <w:rPr>
          <w:rFonts w:ascii="Times New Roman" w:hAnsi="Times New Roman"/>
          <w:sz w:val="24"/>
          <w:szCs w:val="24"/>
        </w:rPr>
        <w:t xml:space="preserve">prihoda od poreza, a odnose se na  Vijeće Srpske  nacionalne manjine na području Grada Skradina. </w:t>
      </w:r>
    </w:p>
    <w:p w14:paraId="52922AF7" w14:textId="77777777" w:rsidR="00A908FA" w:rsidRDefault="00A908FA" w:rsidP="00FF16EC">
      <w:pPr>
        <w:rPr>
          <w:rFonts w:ascii="Times New Roman" w:hAnsi="Times New Roman"/>
          <w:sz w:val="24"/>
          <w:szCs w:val="24"/>
        </w:rPr>
      </w:pPr>
    </w:p>
    <w:p w14:paraId="4C872470" w14:textId="77777777" w:rsidR="00FF16EC" w:rsidRDefault="00FF16EC" w:rsidP="00FF16E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AKTIVNOST: A10003 RASHODI ZA PROSLAVE, DEKORACIJE I KOMEMORACIJE</w:t>
      </w:r>
    </w:p>
    <w:p w14:paraId="778DCD4D" w14:textId="77777777" w:rsidR="00FF16EC" w:rsidRDefault="00FF16EC" w:rsidP="00FF16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izvršenje navedene aktivnosti predviđaju se 2023. godine u iznosu od 6.637,00 eura, a osigurat će se iz općih prihoda Grada Skradina.</w:t>
      </w:r>
      <w:r w:rsidR="00930F5F" w:rsidRPr="00930F5F">
        <w:rPr>
          <w:rFonts w:ascii="Times New Roman" w:hAnsi="Times New Roman"/>
          <w:sz w:val="24"/>
          <w:szCs w:val="24"/>
        </w:rPr>
        <w:t xml:space="preserve"> </w:t>
      </w:r>
      <w:r w:rsidR="00930F5F">
        <w:rPr>
          <w:rFonts w:ascii="Times New Roman" w:hAnsi="Times New Roman"/>
          <w:sz w:val="24"/>
          <w:szCs w:val="24"/>
        </w:rPr>
        <w:t>. Sredstva su namijenjena za organizaciju raznih proslava i obilježavanja.</w:t>
      </w:r>
    </w:p>
    <w:p w14:paraId="160A0367" w14:textId="77777777" w:rsidR="00A908FA" w:rsidRDefault="00A908FA" w:rsidP="00FF16EC">
      <w:pPr>
        <w:rPr>
          <w:rFonts w:ascii="Times New Roman" w:hAnsi="Times New Roman"/>
          <w:sz w:val="24"/>
          <w:szCs w:val="24"/>
          <w:u w:val="single"/>
        </w:rPr>
      </w:pPr>
    </w:p>
    <w:p w14:paraId="193146C9" w14:textId="77777777" w:rsidR="00A908FA" w:rsidRDefault="00A908FA" w:rsidP="00A908F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 A100005 FINANCIRANJE  POLITIČKIH STRANAKA</w:t>
      </w:r>
    </w:p>
    <w:p w14:paraId="1275419F" w14:textId="77777777" w:rsidR="000A6A28" w:rsidRDefault="00A908FA" w:rsidP="000A6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Sredstva za izvršenje navedene aktivnosti predviđaju se 2023. godine u iznosu od </w:t>
      </w:r>
      <w:r w:rsidR="00303D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03D62">
        <w:rPr>
          <w:rFonts w:ascii="Times New Roman" w:hAnsi="Times New Roman"/>
          <w:sz w:val="24"/>
          <w:szCs w:val="24"/>
        </w:rPr>
        <w:t>557</w:t>
      </w:r>
      <w:r>
        <w:rPr>
          <w:rFonts w:ascii="Times New Roman" w:hAnsi="Times New Roman"/>
          <w:sz w:val="24"/>
          <w:szCs w:val="24"/>
        </w:rPr>
        <w:t xml:space="preserve">,00 eura, a osigurat će se iz prihoda od poreza, </w:t>
      </w:r>
      <w:r w:rsidRPr="005B779B">
        <w:rPr>
          <w:rFonts w:ascii="Times New Roman" w:hAnsi="Times New Roman"/>
          <w:sz w:val="24"/>
          <w:szCs w:val="24"/>
        </w:rPr>
        <w:t>a odnosi se na sredstva prema</w:t>
      </w:r>
      <w:r w:rsidR="000A6A28" w:rsidRPr="005B779B">
        <w:rPr>
          <w:rFonts w:ascii="Times New Roman" w:hAnsi="Times New Roman"/>
          <w:sz w:val="24"/>
          <w:szCs w:val="24"/>
        </w:rPr>
        <w:t xml:space="preserve"> Odluci o redovitom godišnjem financiranju političkih stranaka i članova izabranih s liste grupe birača zastu</w:t>
      </w:r>
      <w:r w:rsidR="005B779B" w:rsidRPr="005B779B">
        <w:rPr>
          <w:rFonts w:ascii="Times New Roman" w:hAnsi="Times New Roman"/>
          <w:sz w:val="24"/>
          <w:szCs w:val="24"/>
        </w:rPr>
        <w:t>p</w:t>
      </w:r>
      <w:r w:rsidR="000A6A28" w:rsidRPr="005B779B">
        <w:rPr>
          <w:rFonts w:ascii="Times New Roman" w:hAnsi="Times New Roman"/>
          <w:sz w:val="24"/>
          <w:szCs w:val="24"/>
        </w:rPr>
        <w:t>ljenih u Gradskom vije</w:t>
      </w:r>
      <w:r w:rsidR="005B779B" w:rsidRPr="005B779B">
        <w:rPr>
          <w:rFonts w:ascii="Times New Roman" w:hAnsi="Times New Roman"/>
          <w:sz w:val="24"/>
          <w:szCs w:val="24"/>
        </w:rPr>
        <w:t>ću Grada Skradina za 2023. godinu.</w:t>
      </w:r>
    </w:p>
    <w:p w14:paraId="376337DF" w14:textId="77777777" w:rsidR="001E1592" w:rsidRDefault="001E1592" w:rsidP="000A6A28">
      <w:pPr>
        <w:rPr>
          <w:rFonts w:ascii="Times New Roman" w:hAnsi="Times New Roman"/>
          <w:sz w:val="24"/>
          <w:szCs w:val="24"/>
        </w:rPr>
      </w:pPr>
    </w:p>
    <w:p w14:paraId="746327F2" w14:textId="77777777" w:rsidR="001E1592" w:rsidRDefault="001E1592" w:rsidP="001E15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1001 REDOVNA DJELATNOST UREDA GRADONAČELNIKA</w:t>
      </w:r>
    </w:p>
    <w:p w14:paraId="1B006920" w14:textId="77777777" w:rsidR="001E1592" w:rsidRDefault="001E1592" w:rsidP="000A6A28">
      <w:pPr>
        <w:rPr>
          <w:rFonts w:ascii="Times New Roman" w:hAnsi="Times New Roman"/>
          <w:sz w:val="24"/>
          <w:szCs w:val="24"/>
        </w:rPr>
      </w:pPr>
    </w:p>
    <w:p w14:paraId="79CDADFD" w14:textId="77777777" w:rsidR="001E1592" w:rsidRDefault="001E1592" w:rsidP="000A6A28">
      <w:pPr>
        <w:rPr>
          <w:rFonts w:ascii="Times New Roman" w:hAnsi="Times New Roman"/>
          <w:sz w:val="24"/>
          <w:szCs w:val="24"/>
        </w:rPr>
      </w:pPr>
    </w:p>
    <w:p w14:paraId="6298BA0B" w14:textId="77777777" w:rsidR="00380BCF" w:rsidRDefault="00380BCF" w:rsidP="00380BC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AKTIVNOST: A100001 USLUGE PROMIDŽBE I INFORMIRANJA</w:t>
      </w:r>
    </w:p>
    <w:p w14:paraId="18263102" w14:textId="77777777" w:rsidR="00380BCF" w:rsidRDefault="00380BCF" w:rsidP="0038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za izvršenje navedene aktivnosti predviđaju se 2023. godine u iznosu od 8.627,00 eura, a osigurat će se iz općih prihoda. U tu aktivnost spadaju usluge elektronskih medija i tiska. </w:t>
      </w:r>
    </w:p>
    <w:p w14:paraId="0C32DA9E" w14:textId="77777777" w:rsidR="001E1592" w:rsidRDefault="001E1592" w:rsidP="001E159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AKTIVNOST: A100001 IZDVAJANJE U TEKUĆU PRIČUVU</w:t>
      </w:r>
    </w:p>
    <w:p w14:paraId="15F99E6B" w14:textId="77777777" w:rsidR="001E1592" w:rsidRDefault="001E1592" w:rsidP="001E15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za izvršenje navedene aktivnosti predviđaju se 2023. godine u iznosu od </w:t>
      </w:r>
      <w:r w:rsidR="008E11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8E11CF">
        <w:rPr>
          <w:rFonts w:ascii="Times New Roman" w:hAnsi="Times New Roman"/>
          <w:sz w:val="24"/>
          <w:szCs w:val="24"/>
        </w:rPr>
        <w:t>328</w:t>
      </w:r>
      <w:r>
        <w:rPr>
          <w:rFonts w:ascii="Times New Roman" w:hAnsi="Times New Roman"/>
          <w:sz w:val="24"/>
          <w:szCs w:val="24"/>
        </w:rPr>
        <w:t xml:space="preserve">,00 eura, a osigurat će se iz prihoda od poreza, a odnose se za neplanirane ili nedovoljno planirane rashode, a o njenom korištenju odlučuje </w:t>
      </w:r>
      <w:r w:rsidR="008E11CF">
        <w:rPr>
          <w:rFonts w:ascii="Times New Roman" w:hAnsi="Times New Roman"/>
          <w:sz w:val="24"/>
          <w:szCs w:val="24"/>
        </w:rPr>
        <w:t>grado</w:t>
      </w:r>
      <w:r>
        <w:rPr>
          <w:rFonts w:ascii="Times New Roman" w:hAnsi="Times New Roman"/>
          <w:sz w:val="24"/>
          <w:szCs w:val="24"/>
        </w:rPr>
        <w:t xml:space="preserve">načelnik. </w:t>
      </w:r>
    </w:p>
    <w:p w14:paraId="243F1922" w14:textId="77777777" w:rsidR="001E1592" w:rsidRDefault="00876DDB" w:rsidP="00380BC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AKTIVNOST: A10000</w:t>
      </w:r>
      <w:r w:rsidR="00E10940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0940">
        <w:rPr>
          <w:rFonts w:ascii="Times New Roman" w:hAnsi="Times New Roman"/>
          <w:sz w:val="24"/>
          <w:szCs w:val="24"/>
          <w:u w:val="single"/>
        </w:rPr>
        <w:t xml:space="preserve">NAKNADE, PRIZNANJA I SL. </w:t>
      </w:r>
    </w:p>
    <w:p w14:paraId="23B3F1EA" w14:textId="77777777" w:rsidR="00E10940" w:rsidRDefault="00E10940" w:rsidP="00380B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Sredstva za ostvarenje gore navedene aktivnosti predviđaju se u iznosu od 663,00 eura, a financirat će se iz </w:t>
      </w:r>
      <w:r>
        <w:rPr>
          <w:rFonts w:ascii="Times New Roman" w:hAnsi="Times New Roman"/>
          <w:sz w:val="24"/>
          <w:szCs w:val="24"/>
        </w:rPr>
        <w:t>prihoda od poreza</w:t>
      </w:r>
      <w:r w:rsidR="00E8196B">
        <w:rPr>
          <w:rFonts w:ascii="Times New Roman" w:hAnsi="Times New Roman"/>
          <w:sz w:val="24"/>
          <w:szCs w:val="24"/>
        </w:rPr>
        <w:t>.</w:t>
      </w:r>
    </w:p>
    <w:p w14:paraId="49545933" w14:textId="77777777" w:rsidR="00E8196B" w:rsidRDefault="00E8196B" w:rsidP="00380BCF">
      <w:pPr>
        <w:rPr>
          <w:rFonts w:ascii="Times New Roman" w:hAnsi="Times New Roman"/>
          <w:sz w:val="24"/>
          <w:szCs w:val="24"/>
        </w:rPr>
      </w:pPr>
    </w:p>
    <w:p w14:paraId="0F1F4C38" w14:textId="01687CBC" w:rsidR="00BF753C" w:rsidRDefault="00BF753C" w:rsidP="00BF753C">
      <w:pPr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KAPITALNI PROJEKT: K100001 NABAVA UREDSKE OPREME</w:t>
      </w:r>
    </w:p>
    <w:p w14:paraId="43EEE666" w14:textId="18333694" w:rsidR="00E8196B" w:rsidRDefault="00BF753C" w:rsidP="00BF753C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Gradska uprava </w:t>
      </w:r>
      <w:r w:rsidR="00ED42CC">
        <w:rPr>
          <w:rFonts w:ascii="Times New Roman" w:hAnsi="Times New Roman"/>
          <w:sz w:val="24"/>
          <w:szCs w:val="24"/>
        </w:rPr>
        <w:t>Grada</w:t>
      </w:r>
      <w:r>
        <w:rPr>
          <w:rFonts w:ascii="Times New Roman" w:hAnsi="Times New Roman"/>
          <w:sz w:val="24"/>
          <w:szCs w:val="24"/>
        </w:rPr>
        <w:t xml:space="preserve"> </w:t>
      </w:r>
      <w:r w:rsidR="00ED42CC">
        <w:rPr>
          <w:rFonts w:ascii="Times New Roman" w:hAnsi="Times New Roman"/>
          <w:sz w:val="24"/>
          <w:szCs w:val="24"/>
        </w:rPr>
        <w:t>Skradina</w:t>
      </w:r>
      <w:r>
        <w:rPr>
          <w:rFonts w:ascii="Times New Roman" w:hAnsi="Times New Roman"/>
          <w:sz w:val="24"/>
          <w:szCs w:val="24"/>
        </w:rPr>
        <w:t xml:space="preserve"> za poboljšanje kvalitetnog obavljanja poslova planira  uredsko opremanje</w:t>
      </w:r>
      <w:r>
        <w:rPr>
          <w:rFonts w:ascii="Times New Roman" w:hAnsi="Times New Roman"/>
          <w:iCs/>
          <w:sz w:val="24"/>
          <w:szCs w:val="24"/>
        </w:rPr>
        <w:t xml:space="preserve">  u iznosu od </w:t>
      </w:r>
      <w:r w:rsidR="00ED42CC">
        <w:rPr>
          <w:rFonts w:ascii="Times New Roman" w:hAnsi="Times New Roman"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.</w:t>
      </w:r>
      <w:r w:rsidR="00ED42CC">
        <w:rPr>
          <w:rFonts w:ascii="Times New Roman" w:hAnsi="Times New Roman"/>
          <w:iCs/>
          <w:sz w:val="24"/>
          <w:szCs w:val="24"/>
        </w:rPr>
        <w:t>807,00</w:t>
      </w:r>
      <w:r>
        <w:rPr>
          <w:rFonts w:ascii="Times New Roman" w:hAnsi="Times New Roman"/>
          <w:iCs/>
          <w:sz w:val="24"/>
          <w:szCs w:val="24"/>
        </w:rPr>
        <w:t xml:space="preserve"> eura </w:t>
      </w:r>
      <w:r w:rsidR="00ED42CC">
        <w:rPr>
          <w:rFonts w:ascii="Times New Roman" w:hAnsi="Times New Roman"/>
          <w:iCs/>
          <w:sz w:val="24"/>
          <w:szCs w:val="24"/>
        </w:rPr>
        <w:t xml:space="preserve">a </w:t>
      </w:r>
      <w:r>
        <w:rPr>
          <w:rFonts w:ascii="Times New Roman" w:hAnsi="Times New Roman"/>
          <w:iCs/>
          <w:sz w:val="24"/>
          <w:szCs w:val="24"/>
        </w:rPr>
        <w:t xml:space="preserve">financirat će se iz </w:t>
      </w:r>
      <w:r w:rsidR="00ED42CC">
        <w:rPr>
          <w:rFonts w:ascii="Times New Roman" w:hAnsi="Times New Roman"/>
          <w:iCs/>
          <w:sz w:val="24"/>
          <w:szCs w:val="24"/>
        </w:rPr>
        <w:t>općih prihoda.</w:t>
      </w:r>
    </w:p>
    <w:p w14:paraId="7FC19185" w14:textId="77777777" w:rsidR="00351475" w:rsidRDefault="00351475" w:rsidP="00BF753C">
      <w:pPr>
        <w:rPr>
          <w:rFonts w:ascii="Times New Roman" w:hAnsi="Times New Roman"/>
          <w:iCs/>
          <w:sz w:val="24"/>
          <w:szCs w:val="24"/>
        </w:rPr>
      </w:pPr>
    </w:p>
    <w:p w14:paraId="64018967" w14:textId="40112807" w:rsidR="00351475" w:rsidRDefault="00351475" w:rsidP="00351475">
      <w:pPr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KAPITALNI PROJEKT: K100002 ULAGANJE U RAČUNALNE PROGRAME</w:t>
      </w:r>
    </w:p>
    <w:p w14:paraId="2A011B72" w14:textId="5943B722" w:rsidR="00351475" w:rsidRDefault="00351475" w:rsidP="003514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Skradin za poboljšanje kvalitetnog protoka informacija planira nabavu dodatnih računalnih programa kako bi bila u skladu s navedenim promjenama koje dolaze u narednoj godini vezano za informatizaciju uprave. </w:t>
      </w:r>
    </w:p>
    <w:p w14:paraId="0786B4E4" w14:textId="43FBE704" w:rsidR="00351475" w:rsidRDefault="00351475" w:rsidP="0035147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Sredstva za ostvarenje gore navedenog kapitalnog projekta predviđaju se u iznosu od 15.000 eura, a  financirat će se iz prihoda od poreza.</w:t>
      </w:r>
    </w:p>
    <w:p w14:paraId="1C1C6253" w14:textId="77777777" w:rsidR="0098186F" w:rsidRDefault="0098186F" w:rsidP="00351475">
      <w:pPr>
        <w:rPr>
          <w:rFonts w:ascii="Times New Roman" w:hAnsi="Times New Roman"/>
          <w:iCs/>
          <w:sz w:val="24"/>
          <w:szCs w:val="24"/>
        </w:rPr>
      </w:pPr>
    </w:p>
    <w:p w14:paraId="609448B8" w14:textId="5A6FBA62" w:rsidR="001B3DCF" w:rsidRPr="00530C63" w:rsidRDefault="001B3DCF" w:rsidP="001B3D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2000 PR</w:t>
      </w:r>
      <w:r w:rsidR="00D05FE4">
        <w:rPr>
          <w:rFonts w:ascii="Times New Roman" w:hAnsi="Times New Roman"/>
          <w:b/>
          <w:sz w:val="24"/>
          <w:szCs w:val="24"/>
        </w:rPr>
        <w:t>OGRAMSKA DJELATNOST JAVNIH POTREBA U KULTURI</w:t>
      </w:r>
    </w:p>
    <w:p w14:paraId="458323FC" w14:textId="3836294B" w:rsidR="0098186F" w:rsidRDefault="0098186F" w:rsidP="0098186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AKTIVNOST: A200001  KULTURNE MANIFESTACIJE</w:t>
      </w:r>
    </w:p>
    <w:p w14:paraId="149D0FCD" w14:textId="564AD65F" w:rsidR="0098186F" w:rsidRDefault="0098186F" w:rsidP="00981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Sredstva za izvršenje navedene aktivnosti predviđaju se 2023. godine u iznosu od </w:t>
      </w:r>
      <w:r w:rsidR="00530C63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.</w:t>
      </w:r>
      <w:r w:rsidR="00530C63">
        <w:rPr>
          <w:rFonts w:ascii="Times New Roman" w:hAnsi="Times New Roman"/>
          <w:sz w:val="24"/>
          <w:szCs w:val="24"/>
        </w:rPr>
        <w:t>181</w:t>
      </w:r>
      <w:r>
        <w:rPr>
          <w:rFonts w:ascii="Times New Roman" w:hAnsi="Times New Roman"/>
          <w:sz w:val="24"/>
          <w:szCs w:val="24"/>
        </w:rPr>
        <w:t>,00 eura, a osigurat će se iz</w:t>
      </w:r>
      <w:r w:rsidR="00530C63">
        <w:rPr>
          <w:rFonts w:ascii="Times New Roman" w:hAnsi="Times New Roman"/>
          <w:sz w:val="24"/>
          <w:szCs w:val="24"/>
        </w:rPr>
        <w:t xml:space="preserve"> vlastitih prihoda</w:t>
      </w:r>
      <w:r>
        <w:rPr>
          <w:rFonts w:ascii="Times New Roman" w:hAnsi="Times New Roman"/>
          <w:sz w:val="24"/>
          <w:szCs w:val="24"/>
        </w:rPr>
        <w:t>. Navedena sredstva će se isplaćivati na temelju zahtjeva za ostvarenje kulturnih manifestacija.</w:t>
      </w:r>
    </w:p>
    <w:p w14:paraId="63CEDDD7" w14:textId="77777777" w:rsidR="00D05FE4" w:rsidRDefault="00D05FE4" w:rsidP="001B3DCF">
      <w:pPr>
        <w:rPr>
          <w:rFonts w:ascii="Times New Roman" w:hAnsi="Times New Roman"/>
          <w:b/>
          <w:sz w:val="24"/>
          <w:szCs w:val="24"/>
        </w:rPr>
      </w:pPr>
    </w:p>
    <w:p w14:paraId="01F0C708" w14:textId="2515B70E" w:rsidR="001B3DCF" w:rsidRDefault="001B3DCF" w:rsidP="001B3DCF">
      <w:pPr>
        <w:rPr>
          <w:rFonts w:ascii="Times New Roman" w:hAnsi="Times New Roman"/>
          <w:sz w:val="24"/>
          <w:szCs w:val="24"/>
          <w:u w:val="single"/>
        </w:rPr>
      </w:pPr>
      <w:bookmarkStart w:id="1" w:name="_Hlk122028932"/>
      <w:r>
        <w:rPr>
          <w:rFonts w:ascii="Times New Roman" w:hAnsi="Times New Roman"/>
          <w:sz w:val="24"/>
          <w:szCs w:val="24"/>
          <w:u w:val="single"/>
        </w:rPr>
        <w:t>AKTIVNOST: A</w:t>
      </w:r>
      <w:r w:rsidR="008B1CBA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0000</w:t>
      </w:r>
      <w:r w:rsidR="008B1CBA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B1CBA">
        <w:rPr>
          <w:rFonts w:ascii="Times New Roman" w:hAnsi="Times New Roman"/>
          <w:sz w:val="24"/>
          <w:szCs w:val="24"/>
          <w:u w:val="single"/>
        </w:rPr>
        <w:t xml:space="preserve">TEKUĆE DONACIJE </w:t>
      </w:r>
      <w:r>
        <w:rPr>
          <w:rFonts w:ascii="Times New Roman" w:hAnsi="Times New Roman"/>
          <w:sz w:val="24"/>
          <w:szCs w:val="24"/>
          <w:u w:val="single"/>
        </w:rPr>
        <w:t xml:space="preserve"> KULTURNIM UDRUGAMA</w:t>
      </w:r>
    </w:p>
    <w:p w14:paraId="0D102147" w14:textId="53351AB9" w:rsidR="001B3DCF" w:rsidRDefault="001B3DCF" w:rsidP="001B3DCF">
      <w:pPr>
        <w:rPr>
          <w:rFonts w:ascii="Times New Roman" w:hAnsi="Times New Roman"/>
          <w:sz w:val="24"/>
          <w:szCs w:val="24"/>
        </w:rPr>
      </w:pPr>
      <w:bookmarkStart w:id="2" w:name="_Hlk122029681"/>
      <w:bookmarkStart w:id="3" w:name="_Hlk122028991"/>
      <w:bookmarkEnd w:id="1"/>
      <w:r>
        <w:rPr>
          <w:rFonts w:ascii="Times New Roman" w:hAnsi="Times New Roman"/>
          <w:sz w:val="24"/>
          <w:szCs w:val="24"/>
        </w:rPr>
        <w:t xml:space="preserve">Sredstva za izvršenje navedene aktivnosti predviđaju se 2023. godine u iznosu od </w:t>
      </w:r>
      <w:r w:rsidR="008B1CB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8B1CBA">
        <w:rPr>
          <w:rFonts w:ascii="Times New Roman" w:hAnsi="Times New Roman"/>
          <w:sz w:val="24"/>
          <w:szCs w:val="24"/>
        </w:rPr>
        <w:t>909</w:t>
      </w:r>
      <w:r>
        <w:rPr>
          <w:rFonts w:ascii="Times New Roman" w:hAnsi="Times New Roman"/>
          <w:sz w:val="24"/>
          <w:szCs w:val="24"/>
        </w:rPr>
        <w:t>,00 eura, a osigurat će se iz prihoda od poreza</w:t>
      </w:r>
      <w:r w:rsidR="008B1CBA">
        <w:rPr>
          <w:rFonts w:ascii="Times New Roman" w:hAnsi="Times New Roman"/>
          <w:sz w:val="24"/>
          <w:szCs w:val="24"/>
        </w:rPr>
        <w:t>.</w:t>
      </w:r>
    </w:p>
    <w:bookmarkEnd w:id="2"/>
    <w:p w14:paraId="374F0C8B" w14:textId="2755EE95" w:rsidR="009A0068" w:rsidRDefault="009A0068" w:rsidP="001B3DCF">
      <w:pPr>
        <w:rPr>
          <w:rFonts w:ascii="Times New Roman" w:hAnsi="Times New Roman"/>
          <w:sz w:val="24"/>
          <w:szCs w:val="24"/>
          <w:u w:val="single"/>
        </w:rPr>
      </w:pPr>
      <w:r w:rsidRPr="009A0068">
        <w:rPr>
          <w:rFonts w:ascii="Times New Roman" w:hAnsi="Times New Roman"/>
          <w:sz w:val="24"/>
          <w:szCs w:val="24"/>
          <w:u w:val="single"/>
        </w:rPr>
        <w:t>AKTIVNOST: A200003 RASHODI ZA KNJIŽNICU</w:t>
      </w:r>
    </w:p>
    <w:p w14:paraId="4D2E7422" w14:textId="1A37D3E5" w:rsidR="009A0068" w:rsidRDefault="009A0068" w:rsidP="001B3DCF">
      <w:pPr>
        <w:rPr>
          <w:rFonts w:ascii="Times New Roman" w:hAnsi="Times New Roman"/>
          <w:sz w:val="24"/>
          <w:szCs w:val="24"/>
        </w:rPr>
      </w:pPr>
      <w:bookmarkStart w:id="4" w:name="_Hlk122030215"/>
      <w:r>
        <w:rPr>
          <w:rFonts w:ascii="Times New Roman" w:hAnsi="Times New Roman"/>
          <w:sz w:val="24"/>
          <w:szCs w:val="24"/>
        </w:rPr>
        <w:t xml:space="preserve">Za Gradsku „Knjižnicu Ivan </w:t>
      </w:r>
      <w:proofErr w:type="spellStart"/>
      <w:r>
        <w:rPr>
          <w:rFonts w:ascii="Times New Roman" w:hAnsi="Times New Roman"/>
          <w:sz w:val="24"/>
          <w:szCs w:val="24"/>
        </w:rPr>
        <w:t>Pridojević</w:t>
      </w:r>
      <w:proofErr w:type="spellEnd"/>
      <w:r>
        <w:rPr>
          <w:rFonts w:ascii="Times New Roman" w:hAnsi="Times New Roman"/>
          <w:sz w:val="24"/>
          <w:szCs w:val="24"/>
        </w:rPr>
        <w:t>“ Grad Skradin predviđa rashode u iznosu od 21,321,00 eura, a odnos</w:t>
      </w:r>
      <w:r w:rsidR="003421B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se na rashode za zaposlene, materijalne rashode, te financijske rashode u Knjižnici, a sredstva će se  osigurati iz općih prihoda, te sredstava fiskalnog izravnanja.</w:t>
      </w:r>
    </w:p>
    <w:p w14:paraId="26AE8E9E" w14:textId="5E96DF51" w:rsidR="009A0068" w:rsidRDefault="003421B6" w:rsidP="001B3DCF">
      <w:pPr>
        <w:rPr>
          <w:rFonts w:ascii="Times New Roman" w:hAnsi="Times New Roman"/>
          <w:sz w:val="24"/>
          <w:szCs w:val="24"/>
          <w:u w:val="single"/>
        </w:rPr>
      </w:pPr>
      <w:bookmarkStart w:id="5" w:name="_Hlk122033335"/>
      <w:bookmarkStart w:id="6" w:name="_Hlk122032947"/>
      <w:bookmarkEnd w:id="4"/>
      <w:r w:rsidRPr="003421B6">
        <w:rPr>
          <w:rFonts w:ascii="Times New Roman" w:hAnsi="Times New Roman"/>
          <w:sz w:val="24"/>
          <w:szCs w:val="24"/>
          <w:u w:val="single"/>
        </w:rPr>
        <w:t xml:space="preserve">KAPITALNI PROJEKT: K200001 </w:t>
      </w:r>
      <w:bookmarkEnd w:id="5"/>
      <w:r w:rsidRPr="003421B6">
        <w:rPr>
          <w:rFonts w:ascii="Times New Roman" w:hAnsi="Times New Roman"/>
          <w:sz w:val="24"/>
          <w:szCs w:val="24"/>
          <w:u w:val="single"/>
        </w:rPr>
        <w:t>NABAVA KNJIGA U KNJIŽNICI</w:t>
      </w:r>
      <w:r w:rsidR="009A0068" w:rsidRPr="003421B6">
        <w:rPr>
          <w:rFonts w:ascii="Times New Roman" w:hAnsi="Times New Roman"/>
          <w:sz w:val="24"/>
          <w:szCs w:val="24"/>
          <w:u w:val="single"/>
        </w:rPr>
        <w:t xml:space="preserve"> </w:t>
      </w:r>
      <w:bookmarkEnd w:id="6"/>
    </w:p>
    <w:p w14:paraId="6A280ED4" w14:textId="08045BB8" w:rsidR="003421B6" w:rsidRDefault="003421B6" w:rsidP="003421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izvršenje naveden</w:t>
      </w:r>
      <w:r w:rsidR="00E0452D">
        <w:rPr>
          <w:rFonts w:ascii="Times New Roman" w:hAnsi="Times New Roman"/>
          <w:sz w:val="24"/>
          <w:szCs w:val="24"/>
        </w:rPr>
        <w:t xml:space="preserve">og </w:t>
      </w:r>
      <w:r>
        <w:rPr>
          <w:rFonts w:ascii="Times New Roman" w:hAnsi="Times New Roman"/>
          <w:sz w:val="24"/>
          <w:szCs w:val="24"/>
        </w:rPr>
        <w:t xml:space="preserve"> </w:t>
      </w:r>
      <w:r w:rsidR="00E0452D">
        <w:rPr>
          <w:rFonts w:ascii="Times New Roman" w:hAnsi="Times New Roman"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 xml:space="preserve"> predviđaju se 2023. godine u iznosu od 1.328,00 eura, a osigurat će se iz općih prihoda, a odnose se na nabavu knjiga za Gradsku Knjižnicu.</w:t>
      </w:r>
    </w:p>
    <w:p w14:paraId="2BFB7B85" w14:textId="0A0E0ADE" w:rsidR="00923FDB" w:rsidRDefault="00923FDB" w:rsidP="003421B6">
      <w:pPr>
        <w:rPr>
          <w:rFonts w:ascii="Times New Roman" w:hAnsi="Times New Roman"/>
          <w:sz w:val="24"/>
          <w:szCs w:val="24"/>
          <w:u w:val="single"/>
        </w:rPr>
      </w:pPr>
      <w:bookmarkStart w:id="7" w:name="_Hlk122033736"/>
      <w:r w:rsidRPr="003421B6">
        <w:rPr>
          <w:rFonts w:ascii="Times New Roman" w:hAnsi="Times New Roman"/>
          <w:sz w:val="24"/>
          <w:szCs w:val="24"/>
          <w:u w:val="single"/>
        </w:rPr>
        <w:t>KAPITALNI PROJEKT: K20000</w:t>
      </w:r>
      <w:r w:rsidR="00126A59">
        <w:rPr>
          <w:rFonts w:ascii="Times New Roman" w:hAnsi="Times New Roman"/>
          <w:sz w:val="24"/>
          <w:szCs w:val="24"/>
          <w:u w:val="single"/>
        </w:rPr>
        <w:t xml:space="preserve">2 </w:t>
      </w:r>
      <w:bookmarkEnd w:id="7"/>
      <w:r w:rsidR="00126A59">
        <w:rPr>
          <w:rFonts w:ascii="Times New Roman" w:hAnsi="Times New Roman"/>
          <w:sz w:val="24"/>
          <w:szCs w:val="24"/>
          <w:u w:val="single"/>
        </w:rPr>
        <w:t>OBNOVA UTVRDE TURINA</w:t>
      </w:r>
    </w:p>
    <w:p w14:paraId="05A63249" w14:textId="67ED38EC" w:rsidR="00126A59" w:rsidRDefault="00126A59" w:rsidP="00126A59">
      <w:pPr>
        <w:rPr>
          <w:rFonts w:ascii="Times New Roman" w:hAnsi="Times New Roman"/>
          <w:sz w:val="24"/>
          <w:szCs w:val="24"/>
        </w:rPr>
      </w:pPr>
      <w:bookmarkStart w:id="8" w:name="_Hlk122033843"/>
      <w:r>
        <w:rPr>
          <w:rFonts w:ascii="Times New Roman" w:hAnsi="Times New Roman"/>
          <w:sz w:val="24"/>
          <w:szCs w:val="24"/>
        </w:rPr>
        <w:t>Sredstva za izvršenje naveden</w:t>
      </w:r>
      <w:r w:rsidR="002A0448">
        <w:rPr>
          <w:rFonts w:ascii="Times New Roman" w:hAnsi="Times New Roman"/>
          <w:sz w:val="24"/>
          <w:szCs w:val="24"/>
        </w:rPr>
        <w:t>og projekta</w:t>
      </w:r>
      <w:r>
        <w:rPr>
          <w:rFonts w:ascii="Times New Roman" w:hAnsi="Times New Roman"/>
          <w:sz w:val="24"/>
          <w:szCs w:val="24"/>
        </w:rPr>
        <w:t xml:space="preserve"> predviđaju se 2023. godine u iznosu od 109.499,00 eura, a osigurat će se iz sredstava fiskalnog izravnanja, općih  i vlastitih prihoda, te kapitalnih pomoći iz državnog p</w:t>
      </w:r>
      <w:r w:rsidR="002F39C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oračuna.</w:t>
      </w:r>
    </w:p>
    <w:bookmarkEnd w:id="8"/>
    <w:p w14:paraId="207B242A" w14:textId="18D23027" w:rsidR="00CF5E7D" w:rsidRDefault="00CF5E7D" w:rsidP="003421B6">
      <w:pPr>
        <w:rPr>
          <w:rFonts w:ascii="Times New Roman" w:hAnsi="Times New Roman"/>
          <w:sz w:val="24"/>
          <w:szCs w:val="24"/>
        </w:rPr>
      </w:pPr>
    </w:p>
    <w:p w14:paraId="528E0E73" w14:textId="77777777" w:rsidR="006424C7" w:rsidRDefault="006424C7" w:rsidP="003421B6">
      <w:pPr>
        <w:rPr>
          <w:rFonts w:ascii="Times New Roman" w:hAnsi="Times New Roman"/>
          <w:sz w:val="24"/>
          <w:szCs w:val="24"/>
        </w:rPr>
      </w:pPr>
    </w:p>
    <w:p w14:paraId="4A6D53C4" w14:textId="6C8CCF84" w:rsidR="00CF5E7D" w:rsidRDefault="00CF5E7D" w:rsidP="003421B6">
      <w:pPr>
        <w:rPr>
          <w:rFonts w:ascii="Times New Roman" w:hAnsi="Times New Roman"/>
          <w:b/>
          <w:bCs/>
          <w:sz w:val="24"/>
          <w:szCs w:val="24"/>
        </w:rPr>
      </w:pPr>
      <w:r w:rsidRPr="00CF5E7D">
        <w:rPr>
          <w:rFonts w:ascii="Times New Roman" w:hAnsi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/>
          <w:b/>
          <w:bCs/>
          <w:sz w:val="24"/>
          <w:szCs w:val="24"/>
        </w:rPr>
        <w:t>5000</w:t>
      </w:r>
      <w:r w:rsidRPr="00CF5E7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PROGRAMSKA DJELATNOST PREDŠKOLSKOG ODGOJA</w:t>
      </w:r>
    </w:p>
    <w:p w14:paraId="7101E550" w14:textId="492C6884" w:rsidR="00CF5E7D" w:rsidRDefault="00CF5E7D" w:rsidP="003421B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AKTIVNOST: A500002 SUFINANCIRANJE GRADSKOG VRTIĆA SKRADIN</w:t>
      </w:r>
    </w:p>
    <w:p w14:paraId="63F2F671" w14:textId="6EF5BFD4" w:rsidR="00CF5E7D" w:rsidRDefault="00CF5E7D" w:rsidP="00CF5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Gradski vrtić , Grad Skradin predviđa rashode u iznosu od 225.630,00 eura, a odnose se na rashode za zaposlene, materijalne rashode, te financijske rashode u </w:t>
      </w:r>
      <w:r w:rsidR="00F95D63">
        <w:rPr>
          <w:rFonts w:ascii="Times New Roman" w:hAnsi="Times New Roman"/>
          <w:sz w:val="24"/>
          <w:szCs w:val="24"/>
        </w:rPr>
        <w:t>vrtiću.</w:t>
      </w:r>
    </w:p>
    <w:p w14:paraId="465D0580" w14:textId="158F4F6B" w:rsidR="008921BF" w:rsidRDefault="008921BF" w:rsidP="008921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3000 PROGRAMSKA DJELATNOST ŠPORTSKIH UDRUGA</w:t>
      </w:r>
    </w:p>
    <w:p w14:paraId="2E4BAB3C" w14:textId="77777777" w:rsidR="00E23D36" w:rsidRDefault="00E23D36" w:rsidP="00E23D36">
      <w:pPr>
        <w:rPr>
          <w:rFonts w:ascii="Times New Roman" w:hAnsi="Times New Roman"/>
          <w:b/>
          <w:sz w:val="24"/>
          <w:szCs w:val="24"/>
        </w:rPr>
      </w:pPr>
    </w:p>
    <w:p w14:paraId="27F4E075" w14:textId="16810765" w:rsidR="00E23D36" w:rsidRDefault="00E23D36" w:rsidP="00E23D3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AKTIVNOST: A300001 ODRŽAVANJE ŠPORTSKIH TERENA</w:t>
      </w:r>
    </w:p>
    <w:p w14:paraId="379646E1" w14:textId="6BF7C913" w:rsidR="00E23D36" w:rsidRDefault="00E23D36" w:rsidP="00E23D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izvršenje navedene aktivnosti predviđaju se 2023. godine u iznosu od 26.545,00 eura, a osigurat će se iz vlastitih prihoda.</w:t>
      </w:r>
    </w:p>
    <w:p w14:paraId="1B29FBE9" w14:textId="77777777" w:rsidR="00E23D36" w:rsidRDefault="00E23D36" w:rsidP="00E23D36">
      <w:pPr>
        <w:rPr>
          <w:rFonts w:ascii="Times New Roman" w:hAnsi="Times New Roman"/>
          <w:sz w:val="24"/>
          <w:szCs w:val="24"/>
        </w:rPr>
      </w:pPr>
    </w:p>
    <w:p w14:paraId="79A8CDCC" w14:textId="415BCB32" w:rsidR="008921BF" w:rsidRDefault="008921BF" w:rsidP="008921B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AKTIVNOST: A300002 TEKUĆE DONACIJE SPORTSKIM UDRUGAMA</w:t>
      </w:r>
    </w:p>
    <w:p w14:paraId="5BEC0431" w14:textId="6063B46C" w:rsidR="008921BF" w:rsidRDefault="008921BF" w:rsidP="008921BF">
      <w:pPr>
        <w:rPr>
          <w:rFonts w:ascii="Times New Roman" w:hAnsi="Times New Roman"/>
          <w:sz w:val="24"/>
          <w:szCs w:val="24"/>
        </w:rPr>
      </w:pPr>
      <w:bookmarkStart w:id="9" w:name="_Hlk122033389"/>
      <w:bookmarkStart w:id="10" w:name="_Hlk122032504"/>
      <w:r>
        <w:rPr>
          <w:rFonts w:ascii="Times New Roman" w:hAnsi="Times New Roman"/>
          <w:sz w:val="24"/>
          <w:szCs w:val="24"/>
        </w:rPr>
        <w:t>Sredstva za izvršenje navedene aktivnosti predviđaju se 2023. godine u iznosu od 46.453,00 eura, a osigurat će se iz sredstava fiskalnog izravnanja.</w:t>
      </w:r>
    </w:p>
    <w:bookmarkEnd w:id="9"/>
    <w:p w14:paraId="6C0D7EAE" w14:textId="6EADE347" w:rsidR="00E23D36" w:rsidRDefault="00E23D36" w:rsidP="008921BF">
      <w:pPr>
        <w:rPr>
          <w:rFonts w:ascii="Times New Roman" w:hAnsi="Times New Roman"/>
          <w:sz w:val="24"/>
          <w:szCs w:val="24"/>
          <w:u w:val="single"/>
        </w:rPr>
      </w:pPr>
      <w:r w:rsidRPr="003421B6">
        <w:rPr>
          <w:rFonts w:ascii="Times New Roman" w:hAnsi="Times New Roman"/>
          <w:sz w:val="24"/>
          <w:szCs w:val="24"/>
          <w:u w:val="single"/>
        </w:rPr>
        <w:t>KAPITALNI PROJEKT: K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3421B6">
        <w:rPr>
          <w:rFonts w:ascii="Times New Roman" w:hAnsi="Times New Roman"/>
          <w:sz w:val="24"/>
          <w:szCs w:val="24"/>
          <w:u w:val="single"/>
        </w:rPr>
        <w:t>00001</w:t>
      </w:r>
      <w:r>
        <w:rPr>
          <w:rFonts w:ascii="Times New Roman" w:hAnsi="Times New Roman"/>
          <w:sz w:val="24"/>
          <w:szCs w:val="24"/>
          <w:u w:val="single"/>
        </w:rPr>
        <w:t xml:space="preserve"> SPORTSKI I REKREACIJSKI TERENI</w:t>
      </w:r>
    </w:p>
    <w:p w14:paraId="113B9A89" w14:textId="1FE0DEB4" w:rsidR="00E23D36" w:rsidRDefault="00E23D36" w:rsidP="00E23D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Sredstva za izvršenje navedene aktivnosti predviđaju se 2023. godine u iznosu od 106.179,00 eura, a osigurat će se iz sredstava fiskalnog izravnanja.</w:t>
      </w:r>
    </w:p>
    <w:p w14:paraId="0631A50F" w14:textId="77777777" w:rsidR="00DC7111" w:rsidRDefault="00DC7111" w:rsidP="00DC7111">
      <w:pPr>
        <w:rPr>
          <w:rFonts w:ascii="Times New Roman" w:hAnsi="Times New Roman"/>
          <w:sz w:val="24"/>
          <w:szCs w:val="24"/>
          <w:u w:val="single"/>
        </w:rPr>
      </w:pPr>
      <w:r w:rsidRPr="003421B6">
        <w:rPr>
          <w:rFonts w:ascii="Times New Roman" w:hAnsi="Times New Roman"/>
          <w:sz w:val="24"/>
          <w:szCs w:val="24"/>
          <w:u w:val="single"/>
        </w:rPr>
        <w:t>KAPITALNI PROJEKT: K20000</w:t>
      </w:r>
      <w:r>
        <w:rPr>
          <w:rFonts w:ascii="Times New Roman" w:hAnsi="Times New Roman"/>
          <w:sz w:val="24"/>
          <w:szCs w:val="24"/>
          <w:u w:val="single"/>
        </w:rPr>
        <w:t>9 PROJEKT ZIPLINE</w:t>
      </w:r>
    </w:p>
    <w:p w14:paraId="3995D3AB" w14:textId="77777777" w:rsidR="00DC7111" w:rsidRDefault="00DC7111" w:rsidP="00DC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izvršenje navedenog projekta predviđaju se 2023. godine u iznosu od 12.211,00 eura, a osigurat će se iz vlastitih prihoda.</w:t>
      </w:r>
    </w:p>
    <w:p w14:paraId="43E608D5" w14:textId="77777777" w:rsidR="00DC7111" w:rsidRDefault="00DC7111" w:rsidP="00DC7111">
      <w:pPr>
        <w:rPr>
          <w:rFonts w:ascii="Times New Roman" w:hAnsi="Times New Roman"/>
          <w:sz w:val="24"/>
          <w:szCs w:val="24"/>
          <w:u w:val="single"/>
        </w:rPr>
      </w:pPr>
      <w:r w:rsidRPr="003421B6">
        <w:rPr>
          <w:rFonts w:ascii="Times New Roman" w:hAnsi="Times New Roman"/>
          <w:sz w:val="24"/>
          <w:szCs w:val="24"/>
          <w:u w:val="single"/>
        </w:rPr>
        <w:t>KAPITALNI PROJEKT: K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3421B6">
        <w:rPr>
          <w:rFonts w:ascii="Times New Roman" w:hAnsi="Times New Roman"/>
          <w:sz w:val="24"/>
          <w:szCs w:val="24"/>
          <w:u w:val="single"/>
        </w:rPr>
        <w:t>0000</w:t>
      </w:r>
      <w:r>
        <w:rPr>
          <w:rFonts w:ascii="Times New Roman" w:hAnsi="Times New Roman"/>
          <w:sz w:val="24"/>
          <w:szCs w:val="24"/>
          <w:u w:val="single"/>
        </w:rPr>
        <w:t>3 SPORTSKE DVORANE I REKREACIJSKI OBJEKTI</w:t>
      </w:r>
    </w:p>
    <w:p w14:paraId="6AEDB8AE" w14:textId="77777777" w:rsidR="00DC7111" w:rsidRDefault="00DC7111" w:rsidP="00DC71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izvršenje navedenog projekta predviđaju se 2023. godine u iznosu od 1.692,216 eura, a osigurat će se iz pomoći od međunarodnih organizacija-EU, te viška iz prethodnih godina, a odnosi se na izgradnju sportske dvorane.</w:t>
      </w:r>
    </w:p>
    <w:p w14:paraId="3CD2DB3B" w14:textId="77777777" w:rsidR="00DC7111" w:rsidRDefault="00DC7111" w:rsidP="00DC7111">
      <w:pPr>
        <w:rPr>
          <w:rFonts w:ascii="Times New Roman" w:hAnsi="Times New Roman"/>
          <w:sz w:val="24"/>
          <w:szCs w:val="24"/>
        </w:rPr>
      </w:pPr>
    </w:p>
    <w:p w14:paraId="0DC5B0D7" w14:textId="77777777" w:rsidR="00010893" w:rsidRDefault="00010893" w:rsidP="008921BF">
      <w:pPr>
        <w:rPr>
          <w:rFonts w:ascii="Times New Roman" w:hAnsi="Times New Roman"/>
          <w:sz w:val="24"/>
          <w:szCs w:val="24"/>
        </w:rPr>
      </w:pPr>
    </w:p>
    <w:p w14:paraId="31D1BFD2" w14:textId="7F08914D" w:rsidR="00010893" w:rsidRPr="00010893" w:rsidRDefault="00010893" w:rsidP="00010893">
      <w:pPr>
        <w:rPr>
          <w:rFonts w:ascii="Times New Roman" w:hAnsi="Times New Roman"/>
          <w:b/>
          <w:sz w:val="24"/>
          <w:szCs w:val="24"/>
        </w:rPr>
      </w:pPr>
      <w:bookmarkStart w:id="11" w:name="_Hlk122031314"/>
      <w:bookmarkEnd w:id="10"/>
      <w:r>
        <w:rPr>
          <w:rFonts w:ascii="Times New Roman" w:hAnsi="Times New Roman"/>
          <w:b/>
          <w:sz w:val="24"/>
          <w:szCs w:val="24"/>
        </w:rPr>
        <w:t xml:space="preserve">PROGRAM 4000 </w:t>
      </w:r>
      <w:bookmarkEnd w:id="11"/>
      <w:r>
        <w:rPr>
          <w:rFonts w:ascii="Times New Roman" w:hAnsi="Times New Roman"/>
          <w:b/>
          <w:sz w:val="24"/>
          <w:szCs w:val="24"/>
        </w:rPr>
        <w:t>SOCIJALNA SKRB</w:t>
      </w:r>
    </w:p>
    <w:p w14:paraId="56B8A9AA" w14:textId="3DCA161D" w:rsidR="00010893" w:rsidRDefault="00010893" w:rsidP="00010893">
      <w:pPr>
        <w:rPr>
          <w:rFonts w:ascii="Times New Roman" w:hAnsi="Times New Roman"/>
          <w:sz w:val="24"/>
          <w:szCs w:val="24"/>
        </w:rPr>
      </w:pPr>
      <w:bookmarkStart w:id="12" w:name="_Hlk122031369"/>
      <w:r>
        <w:rPr>
          <w:rFonts w:ascii="Times New Roman" w:hAnsi="Times New Roman"/>
          <w:sz w:val="24"/>
          <w:szCs w:val="24"/>
        </w:rPr>
        <w:t xml:space="preserve">Sredstva za izvršenje navedenog programa predviđaju se 2023. godine u iznosu od 94.528.,00 eura, </w:t>
      </w:r>
      <w:bookmarkEnd w:id="12"/>
      <w:r>
        <w:rPr>
          <w:rFonts w:ascii="Times New Roman" w:hAnsi="Times New Roman"/>
          <w:sz w:val="24"/>
          <w:szCs w:val="24"/>
        </w:rPr>
        <w:t>a osigurat će se iz tekućih pomoći iz državnog proračuna</w:t>
      </w:r>
      <w:r w:rsidR="003004CA">
        <w:rPr>
          <w:rFonts w:ascii="Times New Roman" w:hAnsi="Times New Roman"/>
          <w:sz w:val="24"/>
          <w:szCs w:val="24"/>
        </w:rPr>
        <w:t xml:space="preserve"> i općih prihoda</w:t>
      </w:r>
      <w:r>
        <w:rPr>
          <w:rFonts w:ascii="Times New Roman" w:hAnsi="Times New Roman"/>
          <w:sz w:val="24"/>
          <w:szCs w:val="24"/>
        </w:rPr>
        <w:t xml:space="preserve">. Ovaj program odnosi se na novčane pomoći za novorođeno dijete, za </w:t>
      </w:r>
      <w:r w:rsidR="003004CA">
        <w:rPr>
          <w:rFonts w:ascii="Times New Roman" w:hAnsi="Times New Roman"/>
          <w:sz w:val="24"/>
          <w:szCs w:val="24"/>
        </w:rPr>
        <w:t>sufinanciranje cijene prijevoza učenika srednjih škola</w:t>
      </w:r>
      <w:r>
        <w:rPr>
          <w:rFonts w:ascii="Times New Roman" w:hAnsi="Times New Roman"/>
          <w:sz w:val="24"/>
          <w:szCs w:val="24"/>
        </w:rPr>
        <w:t>, novčane pomoći za bolesti</w:t>
      </w:r>
      <w:r w:rsidR="003004CA">
        <w:rPr>
          <w:rFonts w:ascii="Times New Roman" w:hAnsi="Times New Roman"/>
          <w:sz w:val="24"/>
          <w:szCs w:val="24"/>
        </w:rPr>
        <w:t>,</w:t>
      </w:r>
      <w:r w:rsidR="003004CA" w:rsidRPr="003004CA">
        <w:rPr>
          <w:rFonts w:ascii="Times New Roman" w:hAnsi="Times New Roman"/>
          <w:sz w:val="24"/>
          <w:szCs w:val="24"/>
        </w:rPr>
        <w:t xml:space="preserve"> </w:t>
      </w:r>
      <w:r w:rsidR="003004CA">
        <w:rPr>
          <w:rFonts w:ascii="Times New Roman" w:hAnsi="Times New Roman"/>
          <w:sz w:val="24"/>
          <w:szCs w:val="24"/>
        </w:rPr>
        <w:t xml:space="preserve">na troškove stanovanja za korisnike zajamčene minimalne naknade </w:t>
      </w:r>
      <w:r>
        <w:rPr>
          <w:rFonts w:ascii="Times New Roman" w:hAnsi="Times New Roman"/>
          <w:sz w:val="24"/>
          <w:szCs w:val="24"/>
        </w:rPr>
        <w:t>i druge zahtjeve.</w:t>
      </w:r>
    </w:p>
    <w:p w14:paraId="0CBF2729" w14:textId="5DEF1F14" w:rsidR="00A06534" w:rsidRDefault="00A06534" w:rsidP="000108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4001 PROJEKT „ZAŽELI“-program zapošljavanja žena</w:t>
      </w:r>
      <w:r w:rsidR="001D474C">
        <w:rPr>
          <w:rFonts w:ascii="Times New Roman" w:hAnsi="Times New Roman"/>
          <w:b/>
          <w:sz w:val="24"/>
          <w:szCs w:val="24"/>
        </w:rPr>
        <w:t xml:space="preserve"> III. faza</w:t>
      </w:r>
    </w:p>
    <w:p w14:paraId="12C7BA8B" w14:textId="70DF24E4" w:rsidR="00A06534" w:rsidRDefault="00A06534" w:rsidP="00010893">
      <w:pPr>
        <w:rPr>
          <w:rFonts w:ascii="Times New Roman" w:hAnsi="Times New Roman"/>
          <w:sz w:val="24"/>
          <w:szCs w:val="24"/>
        </w:rPr>
      </w:pPr>
      <w:bookmarkStart w:id="13" w:name="_Hlk122035308"/>
      <w:r>
        <w:rPr>
          <w:rFonts w:ascii="Times New Roman" w:hAnsi="Times New Roman"/>
          <w:sz w:val="24"/>
          <w:szCs w:val="24"/>
        </w:rPr>
        <w:t>Sredstva za izvršenje navedenog programa predviđaju se 2023. godine u iznosu od 130.573,00 eura,</w:t>
      </w:r>
      <w:r w:rsidR="001D474C">
        <w:rPr>
          <w:rFonts w:ascii="Times New Roman" w:hAnsi="Times New Roman"/>
          <w:sz w:val="24"/>
          <w:szCs w:val="24"/>
        </w:rPr>
        <w:t xml:space="preserve"> </w:t>
      </w:r>
      <w:bookmarkEnd w:id="13"/>
      <w:r w:rsidR="001D474C">
        <w:rPr>
          <w:rFonts w:ascii="Times New Roman" w:hAnsi="Times New Roman"/>
          <w:sz w:val="24"/>
          <w:szCs w:val="24"/>
        </w:rPr>
        <w:t>a osigurat će se iz pomoći od međunarodnih organizacija-EU. Ugovor za projekt je potpisan 07.12.2022., realizacija će biti tokom 2023. godine.</w:t>
      </w:r>
    </w:p>
    <w:p w14:paraId="3B9720D6" w14:textId="77777777" w:rsidR="001D474C" w:rsidRDefault="001D474C" w:rsidP="00010893">
      <w:pPr>
        <w:rPr>
          <w:rFonts w:ascii="Times New Roman" w:hAnsi="Times New Roman"/>
          <w:b/>
          <w:sz w:val="24"/>
          <w:szCs w:val="24"/>
        </w:rPr>
      </w:pPr>
    </w:p>
    <w:p w14:paraId="69461502" w14:textId="79884F82" w:rsidR="00A06534" w:rsidRDefault="0055736B" w:rsidP="00010893">
      <w:pPr>
        <w:rPr>
          <w:rFonts w:ascii="Times New Roman" w:hAnsi="Times New Roman"/>
          <w:b/>
          <w:bCs/>
          <w:sz w:val="24"/>
          <w:szCs w:val="24"/>
        </w:rPr>
      </w:pPr>
      <w:r w:rsidRPr="0046363D">
        <w:rPr>
          <w:rFonts w:ascii="Times New Roman" w:hAnsi="Times New Roman"/>
          <w:b/>
          <w:bCs/>
          <w:sz w:val="24"/>
          <w:szCs w:val="24"/>
        </w:rPr>
        <w:t>PROGRAM 4004 SUFINANCIRANJE ŠKOLSKOG UDŽBENIKA I PRIBORA</w:t>
      </w:r>
    </w:p>
    <w:p w14:paraId="2DE42B1B" w14:textId="16F5190C" w:rsidR="0046363D" w:rsidRDefault="0046363D" w:rsidP="0046363D">
      <w:pPr>
        <w:rPr>
          <w:rFonts w:ascii="Times New Roman" w:hAnsi="Times New Roman"/>
          <w:sz w:val="24"/>
          <w:szCs w:val="24"/>
        </w:rPr>
      </w:pPr>
      <w:bookmarkStart w:id="14" w:name="_Hlk122033067"/>
      <w:r>
        <w:rPr>
          <w:rFonts w:ascii="Times New Roman" w:hAnsi="Times New Roman"/>
          <w:sz w:val="24"/>
          <w:szCs w:val="24"/>
        </w:rPr>
        <w:t>Sredstva za izvršenje navedene aktivnosti predviđaju se 2023. godine u iznosu od 13.000,00 eura, a osigurat će se iz sredstava fiskalnog izravnanja.</w:t>
      </w:r>
    </w:p>
    <w:p w14:paraId="53CEAFE2" w14:textId="4F08F280" w:rsidR="00A00B88" w:rsidRDefault="00583D92" w:rsidP="0046363D">
      <w:pPr>
        <w:rPr>
          <w:rFonts w:ascii="Times New Roman" w:hAnsi="Times New Roman"/>
          <w:b/>
          <w:bCs/>
          <w:sz w:val="24"/>
          <w:szCs w:val="24"/>
        </w:rPr>
      </w:pPr>
      <w:bookmarkStart w:id="15" w:name="_Hlk122035168"/>
      <w:bookmarkEnd w:id="14"/>
      <w:r w:rsidRPr="00583D92">
        <w:rPr>
          <w:rFonts w:ascii="Times New Roman" w:hAnsi="Times New Roman"/>
          <w:b/>
          <w:bCs/>
          <w:sz w:val="24"/>
          <w:szCs w:val="24"/>
        </w:rPr>
        <w:t>PROGRAM 1300 GRAĐENJE OBJEKATA I UREĐENJA KOMUNALNE INFRASTRUKTURE</w:t>
      </w:r>
    </w:p>
    <w:bookmarkEnd w:id="15"/>
    <w:p w14:paraId="254BE7B3" w14:textId="27477F3E" w:rsidR="002906C1" w:rsidRDefault="002906C1" w:rsidP="0046363D">
      <w:pPr>
        <w:rPr>
          <w:rFonts w:ascii="Times New Roman" w:hAnsi="Times New Roman"/>
          <w:b/>
          <w:bCs/>
          <w:sz w:val="24"/>
          <w:szCs w:val="24"/>
        </w:rPr>
      </w:pPr>
      <w:r w:rsidRPr="003421B6">
        <w:rPr>
          <w:rFonts w:ascii="Times New Roman" w:hAnsi="Times New Roman"/>
          <w:sz w:val="24"/>
          <w:szCs w:val="24"/>
          <w:u w:val="single"/>
        </w:rPr>
        <w:t>KAPITALNI PROJEKT: K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3421B6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3421B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PROGRAM POTPORE STAMBENOG        ZBRINJAVANJA</w:t>
      </w:r>
    </w:p>
    <w:p w14:paraId="16D7456E" w14:textId="197D0CA0" w:rsidR="002906C1" w:rsidRDefault="002906C1" w:rsidP="002906C1">
      <w:pPr>
        <w:rPr>
          <w:rFonts w:ascii="Times New Roman" w:hAnsi="Times New Roman"/>
          <w:sz w:val="24"/>
          <w:szCs w:val="24"/>
        </w:rPr>
      </w:pPr>
      <w:bookmarkStart w:id="16" w:name="_Hlk122036753"/>
      <w:r>
        <w:rPr>
          <w:rFonts w:ascii="Times New Roman" w:hAnsi="Times New Roman"/>
          <w:sz w:val="24"/>
          <w:szCs w:val="24"/>
        </w:rPr>
        <w:t>Sredstva za izvršenje navedene aktivnosti predviđaju se 2023. godine u iznosu od 26.545,00 eura,</w:t>
      </w:r>
      <w:bookmarkEnd w:id="16"/>
      <w:r>
        <w:rPr>
          <w:rFonts w:ascii="Times New Roman" w:hAnsi="Times New Roman"/>
          <w:sz w:val="24"/>
          <w:szCs w:val="24"/>
        </w:rPr>
        <w:t xml:space="preserve"> a osigurat će se iz sredstava fiskalnog izravnanja.</w:t>
      </w:r>
    </w:p>
    <w:p w14:paraId="6D5A0687" w14:textId="77777777" w:rsidR="000E397D" w:rsidRDefault="000E397D" w:rsidP="002906C1">
      <w:pPr>
        <w:rPr>
          <w:rFonts w:ascii="Times New Roman" w:hAnsi="Times New Roman"/>
          <w:sz w:val="24"/>
          <w:szCs w:val="24"/>
        </w:rPr>
      </w:pPr>
    </w:p>
    <w:p w14:paraId="18205985" w14:textId="0FD8F5BB" w:rsidR="008D5D5A" w:rsidRDefault="008D5D5A" w:rsidP="00290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KAPITALNI PROJEKT: K130001 NERAZVRSTANE CESTE-UREĐENJE PUTEVA I ULICA</w:t>
      </w:r>
    </w:p>
    <w:p w14:paraId="1157C2F4" w14:textId="7BF982FE" w:rsidR="000E397D" w:rsidRDefault="000E397D" w:rsidP="002906C1">
      <w:pPr>
        <w:rPr>
          <w:rFonts w:ascii="Times New Roman" w:hAnsi="Times New Roman"/>
          <w:sz w:val="24"/>
          <w:szCs w:val="24"/>
        </w:rPr>
      </w:pPr>
      <w:bookmarkStart w:id="17" w:name="_Hlk122037181"/>
      <w:r>
        <w:rPr>
          <w:rFonts w:ascii="Times New Roman" w:hAnsi="Times New Roman"/>
          <w:sz w:val="24"/>
          <w:szCs w:val="24"/>
        </w:rPr>
        <w:t>Sredstva za izvršenje navedene aktivnosti predviđaju se 2023. godine u iznosu od 240.809,11 eura.</w:t>
      </w:r>
    </w:p>
    <w:bookmarkEnd w:id="17"/>
    <w:p w14:paraId="2E2340E3" w14:textId="178DAE46" w:rsidR="000E397D" w:rsidRDefault="00FC31B0" w:rsidP="00290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KAPITALNI PROJEKT K130004 IZGRADNJA JAVNE RASVJETE</w:t>
      </w:r>
    </w:p>
    <w:p w14:paraId="31636BA1" w14:textId="7F7D866A" w:rsidR="00FC31B0" w:rsidRDefault="00FC31B0" w:rsidP="00290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se odnosi na modernizaciju javne rasvjete na području Grada Skradina, a predviđa se u iznosu od 721.349,00 eura.</w:t>
      </w:r>
    </w:p>
    <w:p w14:paraId="0D9A8374" w14:textId="6EDB007E" w:rsidR="007937C0" w:rsidRDefault="007937C0" w:rsidP="00290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KAPITALNI PROJEKT K130005 GRADNJA GROBLJA</w:t>
      </w:r>
    </w:p>
    <w:p w14:paraId="3ADD6E38" w14:textId="292632D4" w:rsidR="007937C0" w:rsidRDefault="007937C0" w:rsidP="007937C0">
      <w:pPr>
        <w:rPr>
          <w:rFonts w:ascii="Times New Roman" w:hAnsi="Times New Roman"/>
          <w:sz w:val="24"/>
          <w:szCs w:val="24"/>
        </w:rPr>
      </w:pPr>
      <w:bookmarkStart w:id="18" w:name="_Hlk122037525"/>
      <w:r>
        <w:rPr>
          <w:rFonts w:ascii="Times New Roman" w:hAnsi="Times New Roman"/>
          <w:sz w:val="24"/>
          <w:szCs w:val="24"/>
        </w:rPr>
        <w:t>Sredstva za izvršenje naveden</w:t>
      </w:r>
      <w:r w:rsidR="0003372A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</w:t>
      </w:r>
      <w:r w:rsidR="0003372A">
        <w:rPr>
          <w:rFonts w:ascii="Times New Roman" w:hAnsi="Times New Roman"/>
          <w:sz w:val="24"/>
          <w:szCs w:val="24"/>
        </w:rPr>
        <w:t>projekta</w:t>
      </w:r>
      <w:r>
        <w:rPr>
          <w:rFonts w:ascii="Times New Roman" w:hAnsi="Times New Roman"/>
          <w:sz w:val="24"/>
          <w:szCs w:val="24"/>
        </w:rPr>
        <w:t xml:space="preserve"> predviđaju se 2023. godine u iznosu od 180.371,00 eura, a osiguravaju se iz prihoda od nefinancijske imovine.</w:t>
      </w:r>
    </w:p>
    <w:bookmarkEnd w:id="18"/>
    <w:p w14:paraId="0213ADAC" w14:textId="74F10E7C" w:rsidR="007937C0" w:rsidRDefault="007937C0" w:rsidP="007937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KAPITALNI PROJEKT K 130008 UREĐENJE AUTOBUSNIH ČEKAONICA</w:t>
      </w:r>
    </w:p>
    <w:p w14:paraId="5EC5A9AD" w14:textId="1D29E8FF" w:rsidR="0003372A" w:rsidRDefault="0003372A" w:rsidP="007937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Predviđeni projekt se planira u iznosu od 3.982,00 eura, a osiguravaju se iz općih prihoda.</w:t>
      </w:r>
    </w:p>
    <w:p w14:paraId="6BDC4212" w14:textId="6B54067A" w:rsidR="0003372A" w:rsidRDefault="0003372A" w:rsidP="007937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KAPITALNI PROJEKT K130016 IZGRADNJA DJEČJIH IGRALIŠTA</w:t>
      </w:r>
    </w:p>
    <w:p w14:paraId="7E3A200D" w14:textId="3B8BEB07" w:rsidR="0003372A" w:rsidRDefault="0003372A" w:rsidP="0003372A">
      <w:pPr>
        <w:rPr>
          <w:rFonts w:ascii="Times New Roman" w:hAnsi="Times New Roman"/>
          <w:sz w:val="24"/>
          <w:szCs w:val="24"/>
        </w:rPr>
      </w:pPr>
      <w:bookmarkStart w:id="19" w:name="_Hlk122037646"/>
      <w:r>
        <w:rPr>
          <w:rFonts w:ascii="Times New Roman" w:hAnsi="Times New Roman"/>
          <w:sz w:val="24"/>
          <w:szCs w:val="24"/>
        </w:rPr>
        <w:t>Sredstva za izvršenje navedenog projekta predviđaju se 2023. godine u iznosu od 13.272,28 eura, a osiguravaju se iz vlastitih prihoda.</w:t>
      </w:r>
    </w:p>
    <w:bookmarkEnd w:id="19"/>
    <w:p w14:paraId="01C43D5E" w14:textId="6073001C" w:rsidR="0003372A" w:rsidRDefault="0003372A" w:rsidP="0003372A">
      <w:pPr>
        <w:rPr>
          <w:rFonts w:ascii="Times New Roman" w:hAnsi="Times New Roman"/>
          <w:sz w:val="24"/>
          <w:szCs w:val="24"/>
        </w:rPr>
      </w:pPr>
    </w:p>
    <w:p w14:paraId="36D81E85" w14:textId="10738DF1" w:rsidR="0003372A" w:rsidRDefault="0003372A" w:rsidP="00033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KAPITALNI PROJEKT K130017 OPREMA PROMETNE INFRASTRUKTURE</w:t>
      </w:r>
    </w:p>
    <w:p w14:paraId="3B1A1A28" w14:textId="653CC3E1" w:rsidR="0003372A" w:rsidRDefault="0003372A" w:rsidP="000337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za izvršenje navedenog projekta predviđaju se 2023. godine u iznosu od 6.637,00 eura, a osiguravaju se iz vlastitih prihoda.</w:t>
      </w:r>
    </w:p>
    <w:p w14:paraId="3C190994" w14:textId="77777777" w:rsidR="0003372A" w:rsidRDefault="0003372A" w:rsidP="0003372A">
      <w:pPr>
        <w:rPr>
          <w:rFonts w:ascii="Times New Roman" w:hAnsi="Times New Roman"/>
          <w:sz w:val="24"/>
          <w:szCs w:val="24"/>
        </w:rPr>
      </w:pPr>
    </w:p>
    <w:p w14:paraId="056A2757" w14:textId="77777777" w:rsidR="007937C0" w:rsidRDefault="007937C0" w:rsidP="002906C1">
      <w:pPr>
        <w:rPr>
          <w:rFonts w:ascii="Times New Roman" w:hAnsi="Times New Roman"/>
          <w:sz w:val="24"/>
          <w:szCs w:val="24"/>
        </w:rPr>
      </w:pPr>
    </w:p>
    <w:p w14:paraId="2002CEA7" w14:textId="7EC5F30E" w:rsidR="006424C7" w:rsidRDefault="006424C7" w:rsidP="006424C7">
      <w:pPr>
        <w:rPr>
          <w:rFonts w:ascii="Times New Roman" w:hAnsi="Times New Roman"/>
          <w:b/>
          <w:bCs/>
          <w:sz w:val="24"/>
          <w:szCs w:val="24"/>
        </w:rPr>
      </w:pPr>
      <w:r w:rsidRPr="00583D92">
        <w:rPr>
          <w:rFonts w:ascii="Times New Roman" w:hAnsi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/>
          <w:b/>
          <w:bCs/>
          <w:sz w:val="24"/>
          <w:szCs w:val="24"/>
        </w:rPr>
        <w:t>60</w:t>
      </w:r>
      <w:r w:rsidRPr="00583D92">
        <w:rPr>
          <w:rFonts w:ascii="Times New Roman" w:hAnsi="Times New Roman"/>
          <w:b/>
          <w:bCs/>
          <w:sz w:val="24"/>
          <w:szCs w:val="24"/>
        </w:rPr>
        <w:t xml:space="preserve">00 </w:t>
      </w:r>
      <w:r>
        <w:rPr>
          <w:rFonts w:ascii="Times New Roman" w:hAnsi="Times New Roman"/>
          <w:b/>
          <w:bCs/>
          <w:sz w:val="24"/>
          <w:szCs w:val="24"/>
        </w:rPr>
        <w:t>ODRŽAVANJE KOMUNALNE INFRASTRUKTURE</w:t>
      </w:r>
    </w:p>
    <w:p w14:paraId="0B0A5DE5" w14:textId="73F78BEE" w:rsidR="006424C7" w:rsidRPr="00A4405E" w:rsidRDefault="006424C7" w:rsidP="006424C7">
      <w:pPr>
        <w:rPr>
          <w:rFonts w:ascii="Times New Roman" w:hAnsi="Times New Roman"/>
          <w:b/>
          <w:bCs/>
          <w:sz w:val="24"/>
          <w:szCs w:val="24"/>
        </w:rPr>
      </w:pPr>
      <w:bookmarkStart w:id="20" w:name="_Hlk122036116"/>
      <w:r>
        <w:rPr>
          <w:rFonts w:ascii="Times New Roman" w:hAnsi="Times New Roman"/>
          <w:sz w:val="24"/>
          <w:szCs w:val="24"/>
        </w:rPr>
        <w:t xml:space="preserve">Sredstva za izvršenje navedenog programa predviđaju se 2023. godine u iznosu od 491.833,42 </w:t>
      </w:r>
      <w:proofErr w:type="spellStart"/>
      <w:r>
        <w:rPr>
          <w:rFonts w:ascii="Times New Roman" w:hAnsi="Times New Roman"/>
          <w:sz w:val="24"/>
          <w:szCs w:val="24"/>
        </w:rPr>
        <w:t>eura,</w:t>
      </w:r>
      <w:r w:rsidR="00FA2337">
        <w:rPr>
          <w:rFonts w:ascii="Times New Roman" w:hAnsi="Times New Roman"/>
          <w:sz w:val="24"/>
          <w:szCs w:val="24"/>
        </w:rPr>
        <w:t>a</w:t>
      </w:r>
      <w:proofErr w:type="spellEnd"/>
      <w:r w:rsidR="00FA2337">
        <w:rPr>
          <w:rFonts w:ascii="Times New Roman" w:hAnsi="Times New Roman"/>
          <w:sz w:val="24"/>
          <w:szCs w:val="24"/>
        </w:rPr>
        <w:t xml:space="preserve"> odnose se na </w:t>
      </w:r>
      <w:bookmarkEnd w:id="20"/>
      <w:r w:rsidR="00FA2337">
        <w:rPr>
          <w:rFonts w:ascii="Times New Roman" w:hAnsi="Times New Roman"/>
          <w:sz w:val="24"/>
          <w:szCs w:val="24"/>
        </w:rPr>
        <w:t>potrošnju javne rasvjete, materijal za tekuće i investicijsko održavanje, usluge tekućeg i investicijskog održavanja, održavanje javne rasvjete,</w:t>
      </w:r>
      <w:r w:rsidR="00E3488F">
        <w:rPr>
          <w:rFonts w:ascii="Times New Roman" w:hAnsi="Times New Roman"/>
          <w:sz w:val="24"/>
          <w:szCs w:val="24"/>
        </w:rPr>
        <w:t xml:space="preserve"> održavanje čistoće javnih površina, sanaciju ilegalnih deponija, uređenje javnog parkirališta, usluge održavanja atmosferskih voda, sanacija oborinske kanalizacije u </w:t>
      </w:r>
      <w:proofErr w:type="spellStart"/>
      <w:r w:rsidR="00E3488F">
        <w:rPr>
          <w:rFonts w:ascii="Times New Roman" w:hAnsi="Times New Roman"/>
          <w:sz w:val="24"/>
          <w:szCs w:val="24"/>
        </w:rPr>
        <w:t>ul.Franje</w:t>
      </w:r>
      <w:proofErr w:type="spellEnd"/>
      <w:r w:rsidR="00E3488F">
        <w:rPr>
          <w:rFonts w:ascii="Times New Roman" w:hAnsi="Times New Roman"/>
          <w:sz w:val="24"/>
          <w:szCs w:val="24"/>
        </w:rPr>
        <w:t xml:space="preserve"> Tuđmana i ostale usluge održavanja javnih površina.</w:t>
      </w:r>
    </w:p>
    <w:p w14:paraId="7AC0114F" w14:textId="77777777" w:rsidR="00A4405E" w:rsidRPr="00A4405E" w:rsidRDefault="00A4405E" w:rsidP="006424C7">
      <w:pPr>
        <w:rPr>
          <w:rFonts w:ascii="Times New Roman" w:hAnsi="Times New Roman"/>
          <w:b/>
          <w:bCs/>
          <w:sz w:val="24"/>
          <w:szCs w:val="24"/>
        </w:rPr>
      </w:pPr>
    </w:p>
    <w:p w14:paraId="3D669C3C" w14:textId="0C5DA17F" w:rsidR="00A4405E" w:rsidRDefault="00A4405E" w:rsidP="006424C7">
      <w:pPr>
        <w:rPr>
          <w:rFonts w:ascii="Times New Roman" w:hAnsi="Times New Roman"/>
          <w:b/>
          <w:bCs/>
          <w:sz w:val="24"/>
          <w:szCs w:val="24"/>
        </w:rPr>
      </w:pPr>
      <w:r w:rsidRPr="00A4405E">
        <w:rPr>
          <w:rFonts w:ascii="Times New Roman" w:hAnsi="Times New Roman"/>
          <w:b/>
          <w:bCs/>
          <w:sz w:val="24"/>
          <w:szCs w:val="24"/>
        </w:rPr>
        <w:t>PROGRAM 7000 PROGRAMSKA DJELATNOST ZAŠTITE I SPAŠAVANJA</w:t>
      </w:r>
    </w:p>
    <w:p w14:paraId="7F0943D9" w14:textId="42C3079D" w:rsidR="00D47068" w:rsidRDefault="00D47068" w:rsidP="006424C7">
      <w:pPr>
        <w:rPr>
          <w:rFonts w:ascii="Times New Roman" w:hAnsi="Times New Roman"/>
          <w:sz w:val="24"/>
          <w:szCs w:val="24"/>
        </w:rPr>
      </w:pPr>
      <w:bookmarkStart w:id="21" w:name="_Hlk122036477"/>
      <w:r>
        <w:rPr>
          <w:rFonts w:ascii="Times New Roman" w:hAnsi="Times New Roman"/>
          <w:sz w:val="24"/>
          <w:szCs w:val="24"/>
        </w:rPr>
        <w:t xml:space="preserve">Sredstva za izvršenje navedenog programa predviđaju se 2023. godine u iznosu od 63.991,00 </w:t>
      </w:r>
      <w:proofErr w:type="spellStart"/>
      <w:r>
        <w:rPr>
          <w:rFonts w:ascii="Times New Roman" w:hAnsi="Times New Roman"/>
          <w:sz w:val="24"/>
          <w:szCs w:val="24"/>
        </w:rPr>
        <w:t>eura,a</w:t>
      </w:r>
      <w:proofErr w:type="spellEnd"/>
      <w:r>
        <w:rPr>
          <w:rFonts w:ascii="Times New Roman" w:hAnsi="Times New Roman"/>
          <w:sz w:val="24"/>
          <w:szCs w:val="24"/>
        </w:rPr>
        <w:t xml:space="preserve"> odnose se na vatrogastvo, DVD Skradin i Dubravice, te javnu vatrogasnu postrojbu, te civilnu zaštitu.</w:t>
      </w:r>
    </w:p>
    <w:bookmarkEnd w:id="21"/>
    <w:p w14:paraId="4F07F816" w14:textId="22FC88B8" w:rsidR="00B91073" w:rsidRDefault="00B91073" w:rsidP="006424C7">
      <w:pPr>
        <w:rPr>
          <w:rFonts w:ascii="Times New Roman" w:hAnsi="Times New Roman"/>
          <w:b/>
          <w:bCs/>
          <w:sz w:val="24"/>
          <w:szCs w:val="24"/>
        </w:rPr>
      </w:pPr>
      <w:r w:rsidRPr="00B91073">
        <w:rPr>
          <w:rFonts w:ascii="Times New Roman" w:hAnsi="Times New Roman"/>
          <w:b/>
          <w:bCs/>
          <w:sz w:val="24"/>
          <w:szCs w:val="24"/>
        </w:rPr>
        <w:t>PROGRAM 1000 PROMETNO REDARSTVO</w:t>
      </w:r>
    </w:p>
    <w:p w14:paraId="0DB8C65A" w14:textId="6A5C0733" w:rsidR="00E118F3" w:rsidRDefault="00B910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za izvršenje navedenog programa predviđaju se 2023. godine u iznosu od 7.187,00 </w:t>
      </w:r>
      <w:proofErr w:type="spellStart"/>
      <w:r>
        <w:rPr>
          <w:rFonts w:ascii="Times New Roman" w:hAnsi="Times New Roman"/>
          <w:sz w:val="24"/>
          <w:szCs w:val="24"/>
        </w:rPr>
        <w:t>eura,a</w:t>
      </w:r>
      <w:proofErr w:type="spellEnd"/>
      <w:r>
        <w:rPr>
          <w:rFonts w:ascii="Times New Roman" w:hAnsi="Times New Roman"/>
          <w:sz w:val="24"/>
          <w:szCs w:val="24"/>
        </w:rPr>
        <w:t xml:space="preserve"> odnose se na službenu, radnu i zaštitnu odjeću i obuću, te najam opreme za funkcioniranje prometnog redarstva</w:t>
      </w:r>
      <w:bookmarkEnd w:id="3"/>
      <w:r w:rsidR="00C237A6">
        <w:rPr>
          <w:rFonts w:ascii="Times New Roman" w:hAnsi="Times New Roman"/>
          <w:sz w:val="24"/>
          <w:szCs w:val="24"/>
        </w:rPr>
        <w:t>.</w:t>
      </w:r>
    </w:p>
    <w:sectPr w:rsidR="00E1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62A"/>
    <w:multiLevelType w:val="hybridMultilevel"/>
    <w:tmpl w:val="677A3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07DCD"/>
    <w:multiLevelType w:val="hybridMultilevel"/>
    <w:tmpl w:val="430EDED6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38686682">
      <w:start w:val="2023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3E3A"/>
    <w:multiLevelType w:val="hybridMultilevel"/>
    <w:tmpl w:val="E7C2C15A"/>
    <w:lvl w:ilvl="0" w:tplc="0EA413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70AF"/>
    <w:multiLevelType w:val="hybridMultilevel"/>
    <w:tmpl w:val="6EB6C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107F"/>
    <w:multiLevelType w:val="hybridMultilevel"/>
    <w:tmpl w:val="2356F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E7663"/>
    <w:multiLevelType w:val="hybridMultilevel"/>
    <w:tmpl w:val="2D14D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B4C81"/>
    <w:multiLevelType w:val="hybridMultilevel"/>
    <w:tmpl w:val="7506D2FE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5172"/>
    <w:multiLevelType w:val="hybridMultilevel"/>
    <w:tmpl w:val="8D5EB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C2386"/>
    <w:multiLevelType w:val="hybridMultilevel"/>
    <w:tmpl w:val="1B2CD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565E9"/>
    <w:multiLevelType w:val="hybridMultilevel"/>
    <w:tmpl w:val="E004B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F2ED2"/>
    <w:multiLevelType w:val="hybridMultilevel"/>
    <w:tmpl w:val="F3A6BE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F3"/>
    <w:rsid w:val="0000108B"/>
    <w:rsid w:val="00010893"/>
    <w:rsid w:val="0003372A"/>
    <w:rsid w:val="00034EAA"/>
    <w:rsid w:val="000876EB"/>
    <w:rsid w:val="000A6A28"/>
    <w:rsid w:val="000C4D16"/>
    <w:rsid w:val="000E397D"/>
    <w:rsid w:val="00126A59"/>
    <w:rsid w:val="001904FA"/>
    <w:rsid w:val="0019609A"/>
    <w:rsid w:val="001B3DCF"/>
    <w:rsid w:val="001D474C"/>
    <w:rsid w:val="001E1592"/>
    <w:rsid w:val="002906C1"/>
    <w:rsid w:val="002A0448"/>
    <w:rsid w:val="002A6718"/>
    <w:rsid w:val="002E56B3"/>
    <w:rsid w:val="002F39C1"/>
    <w:rsid w:val="003004CA"/>
    <w:rsid w:val="00303D62"/>
    <w:rsid w:val="003218B3"/>
    <w:rsid w:val="003243A0"/>
    <w:rsid w:val="003421B6"/>
    <w:rsid w:val="00351475"/>
    <w:rsid w:val="00357BBD"/>
    <w:rsid w:val="00380BCF"/>
    <w:rsid w:val="003834B1"/>
    <w:rsid w:val="003A7FBD"/>
    <w:rsid w:val="003C4986"/>
    <w:rsid w:val="003E3766"/>
    <w:rsid w:val="00441588"/>
    <w:rsid w:val="0046363D"/>
    <w:rsid w:val="004B75E8"/>
    <w:rsid w:val="004D589F"/>
    <w:rsid w:val="004E7F66"/>
    <w:rsid w:val="005071B0"/>
    <w:rsid w:val="00530C63"/>
    <w:rsid w:val="00535A34"/>
    <w:rsid w:val="0055736B"/>
    <w:rsid w:val="00583D92"/>
    <w:rsid w:val="005B779B"/>
    <w:rsid w:val="005C27FF"/>
    <w:rsid w:val="006424C7"/>
    <w:rsid w:val="00642B23"/>
    <w:rsid w:val="006D517B"/>
    <w:rsid w:val="00705903"/>
    <w:rsid w:val="00710FFC"/>
    <w:rsid w:val="007937C0"/>
    <w:rsid w:val="00803918"/>
    <w:rsid w:val="008056D7"/>
    <w:rsid w:val="0087229B"/>
    <w:rsid w:val="00876DDB"/>
    <w:rsid w:val="008921BF"/>
    <w:rsid w:val="00892782"/>
    <w:rsid w:val="008B1CBA"/>
    <w:rsid w:val="008B5F76"/>
    <w:rsid w:val="008D5D5A"/>
    <w:rsid w:val="008D6181"/>
    <w:rsid w:val="008D7AB5"/>
    <w:rsid w:val="008E11CF"/>
    <w:rsid w:val="00907850"/>
    <w:rsid w:val="00923FDB"/>
    <w:rsid w:val="00930F5F"/>
    <w:rsid w:val="00937280"/>
    <w:rsid w:val="0098186F"/>
    <w:rsid w:val="009A0068"/>
    <w:rsid w:val="009A4354"/>
    <w:rsid w:val="00A00B88"/>
    <w:rsid w:val="00A06534"/>
    <w:rsid w:val="00A06A61"/>
    <w:rsid w:val="00A4405E"/>
    <w:rsid w:val="00A908FA"/>
    <w:rsid w:val="00A97E08"/>
    <w:rsid w:val="00AB6CE4"/>
    <w:rsid w:val="00AD0388"/>
    <w:rsid w:val="00AE35FD"/>
    <w:rsid w:val="00B273C8"/>
    <w:rsid w:val="00B91073"/>
    <w:rsid w:val="00BB3112"/>
    <w:rsid w:val="00BB66B9"/>
    <w:rsid w:val="00BC60BA"/>
    <w:rsid w:val="00BF021D"/>
    <w:rsid w:val="00BF753C"/>
    <w:rsid w:val="00C013D3"/>
    <w:rsid w:val="00C237A6"/>
    <w:rsid w:val="00C34845"/>
    <w:rsid w:val="00C6675F"/>
    <w:rsid w:val="00CF5E7D"/>
    <w:rsid w:val="00D05FE4"/>
    <w:rsid w:val="00D24105"/>
    <w:rsid w:val="00D47068"/>
    <w:rsid w:val="00DB7138"/>
    <w:rsid w:val="00DC5B8D"/>
    <w:rsid w:val="00DC7111"/>
    <w:rsid w:val="00DF1B8E"/>
    <w:rsid w:val="00E0452D"/>
    <w:rsid w:val="00E10940"/>
    <w:rsid w:val="00E118F3"/>
    <w:rsid w:val="00E23D36"/>
    <w:rsid w:val="00E3488F"/>
    <w:rsid w:val="00E8196B"/>
    <w:rsid w:val="00E952DF"/>
    <w:rsid w:val="00EB079A"/>
    <w:rsid w:val="00ED42CC"/>
    <w:rsid w:val="00F17C3E"/>
    <w:rsid w:val="00F25AB9"/>
    <w:rsid w:val="00F95D63"/>
    <w:rsid w:val="00FA2337"/>
    <w:rsid w:val="00FC31B0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BA64"/>
  <w15:chartTrackingRefBased/>
  <w15:docId w15:val="{A4818B6B-01DF-427C-B3FC-F24DF58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spacing w:after="0" w:line="240" w:lineRule="auto"/>
      <w:ind w:left="708" w:hanging="708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Theme="minorEastAsia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2</cp:revision>
  <dcterms:created xsi:type="dcterms:W3CDTF">2022-12-16T08:03:00Z</dcterms:created>
  <dcterms:modified xsi:type="dcterms:W3CDTF">2022-12-16T08:03:00Z</dcterms:modified>
</cp:coreProperties>
</file>